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CD3369">
      <w:pPr>
        <w:spacing w:after="0" w:line="240" w:lineRule="auto"/>
        <w:jc w:val="center"/>
        <w:rPr>
          <w:rFonts w:ascii="Arial" w:hAnsi="Arial" w:cs="Arial"/>
          <w:sz w:val="27"/>
          <w:szCs w:val="27"/>
        </w:rPr>
      </w:pPr>
      <w:r>
        <w:rPr>
          <w:rFonts w:ascii="Arial" w:hAnsi="Arial" w:cs="Arial"/>
          <w:noProof/>
          <w:sz w:val="27"/>
          <w:szCs w:val="27"/>
        </w:rPr>
        <w:drawing>
          <wp:inline distT="0" distB="0" distL="0" distR="0">
            <wp:extent cx="2232660" cy="856153"/>
            <wp:effectExtent l="0" t="0" r="0" b="1270"/>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5" cstate="print"/>
                    <a:srcRect/>
                    <a:stretch>
                      <a:fillRect/>
                    </a:stretch>
                  </pic:blipFill>
                  <pic:spPr bwMode="auto">
                    <a:xfrm>
                      <a:off x="0" y="0"/>
                      <a:ext cx="2261970" cy="867392"/>
                    </a:xfrm>
                    <a:prstGeom prst="rect">
                      <a:avLst/>
                    </a:prstGeom>
                    <a:noFill/>
                    <a:ln w="9525">
                      <a:noFill/>
                      <a:miter lim="800000"/>
                      <a:headEnd/>
                      <a:tailEnd/>
                    </a:ln>
                  </pic:spPr>
                </pic:pic>
              </a:graphicData>
            </a:graphic>
          </wp:inline>
        </w:drawing>
      </w:r>
    </w:p>
    <w:p w:rsidR="00EB6894" w:rsidRDefault="00EB6894" w:rsidP="00CD3369">
      <w:pPr>
        <w:spacing w:after="0" w:line="240" w:lineRule="auto"/>
        <w:jc w:val="center"/>
        <w:rPr>
          <w:rFonts w:ascii="Arial" w:hAnsi="Arial" w:cs="Arial"/>
          <w:b/>
          <w:sz w:val="24"/>
          <w:szCs w:val="24"/>
        </w:rPr>
      </w:pPr>
    </w:p>
    <w:p w:rsidR="00CD3369" w:rsidRDefault="00CD3369" w:rsidP="00CD3369">
      <w:pPr>
        <w:spacing w:after="0" w:line="240" w:lineRule="auto"/>
        <w:jc w:val="center"/>
        <w:rPr>
          <w:rFonts w:ascii="Arial" w:hAnsi="Arial" w:cs="Arial"/>
          <w:b/>
          <w:sz w:val="24"/>
          <w:szCs w:val="24"/>
        </w:rPr>
      </w:pPr>
      <w:r w:rsidRPr="00E03F7D">
        <w:rPr>
          <w:rFonts w:ascii="Arial" w:hAnsi="Arial" w:cs="Arial"/>
          <w:b/>
          <w:sz w:val="24"/>
          <w:szCs w:val="24"/>
        </w:rPr>
        <w:t>VCPD Meeting</w:t>
      </w:r>
    </w:p>
    <w:p w:rsidR="00601F29" w:rsidRDefault="00861BCA" w:rsidP="00096B03">
      <w:pPr>
        <w:spacing w:after="0" w:line="240" w:lineRule="auto"/>
        <w:jc w:val="center"/>
        <w:rPr>
          <w:rFonts w:ascii="Arial" w:hAnsi="Arial" w:cs="Arial"/>
          <w:b/>
          <w:sz w:val="24"/>
          <w:szCs w:val="24"/>
        </w:rPr>
      </w:pPr>
      <w:r>
        <w:rPr>
          <w:rFonts w:ascii="Arial" w:hAnsi="Arial" w:cs="Arial"/>
          <w:b/>
          <w:sz w:val="24"/>
          <w:szCs w:val="24"/>
        </w:rPr>
        <w:t>December 8, 2015</w:t>
      </w:r>
    </w:p>
    <w:p w:rsidR="00442CE6" w:rsidRDefault="00442CE6" w:rsidP="00096B03">
      <w:pPr>
        <w:spacing w:after="0" w:line="240" w:lineRule="auto"/>
        <w:jc w:val="center"/>
        <w:rPr>
          <w:rFonts w:ascii="Arial" w:hAnsi="Arial" w:cs="Arial"/>
          <w:b/>
          <w:sz w:val="24"/>
          <w:szCs w:val="24"/>
        </w:rPr>
      </w:pPr>
      <w:r>
        <w:rPr>
          <w:rFonts w:ascii="Arial" w:hAnsi="Arial" w:cs="Arial"/>
          <w:b/>
          <w:sz w:val="24"/>
          <w:szCs w:val="24"/>
        </w:rPr>
        <w:t>10</w:t>
      </w:r>
      <w:r w:rsidR="0077230A">
        <w:rPr>
          <w:rFonts w:ascii="Arial" w:hAnsi="Arial" w:cs="Arial"/>
          <w:b/>
          <w:sz w:val="24"/>
          <w:szCs w:val="24"/>
        </w:rPr>
        <w:t>:00</w:t>
      </w:r>
      <w:r w:rsidR="00601F29">
        <w:rPr>
          <w:rFonts w:ascii="Arial" w:hAnsi="Arial" w:cs="Arial"/>
          <w:b/>
          <w:sz w:val="24"/>
          <w:szCs w:val="24"/>
        </w:rPr>
        <w:t xml:space="preserve"> to </w:t>
      </w:r>
      <w:r w:rsidR="00B21CAF">
        <w:rPr>
          <w:rFonts w:ascii="Arial" w:hAnsi="Arial" w:cs="Arial"/>
          <w:b/>
          <w:sz w:val="24"/>
          <w:szCs w:val="24"/>
        </w:rPr>
        <w:t>3</w:t>
      </w:r>
      <w:r>
        <w:rPr>
          <w:rFonts w:ascii="Arial" w:hAnsi="Arial" w:cs="Arial"/>
          <w:b/>
          <w:sz w:val="24"/>
          <w:szCs w:val="24"/>
        </w:rPr>
        <w:t>:0</w:t>
      </w:r>
      <w:r w:rsidR="00601F29">
        <w:rPr>
          <w:rFonts w:ascii="Arial" w:hAnsi="Arial" w:cs="Arial"/>
          <w:b/>
          <w:sz w:val="24"/>
          <w:szCs w:val="24"/>
        </w:rPr>
        <w:t>0</w:t>
      </w:r>
    </w:p>
    <w:p w:rsidR="00B21CAF" w:rsidRDefault="000D4425" w:rsidP="00096B03">
      <w:pPr>
        <w:spacing w:after="0" w:line="240" w:lineRule="auto"/>
        <w:jc w:val="center"/>
        <w:rPr>
          <w:rFonts w:ascii="Arial" w:hAnsi="Arial" w:cs="Arial"/>
          <w:b/>
          <w:sz w:val="24"/>
          <w:szCs w:val="24"/>
        </w:rPr>
      </w:pPr>
      <w:r>
        <w:rPr>
          <w:rFonts w:ascii="Arial" w:hAnsi="Arial" w:cs="Arial"/>
          <w:b/>
          <w:sz w:val="24"/>
          <w:szCs w:val="24"/>
        </w:rPr>
        <w:t>Twin Hickor</w:t>
      </w:r>
      <w:r w:rsidR="00861BCA">
        <w:rPr>
          <w:rFonts w:ascii="Arial" w:hAnsi="Arial" w:cs="Arial"/>
          <w:b/>
          <w:sz w:val="24"/>
          <w:szCs w:val="24"/>
        </w:rPr>
        <w:t>y Library in Glen Allen</w:t>
      </w:r>
    </w:p>
    <w:p w:rsidR="00601F29" w:rsidRDefault="00601F29" w:rsidP="00096B03">
      <w:pPr>
        <w:spacing w:after="0" w:line="240" w:lineRule="auto"/>
        <w:jc w:val="center"/>
        <w:rPr>
          <w:rFonts w:ascii="Arial" w:hAnsi="Arial" w:cs="Arial"/>
          <w:b/>
          <w:sz w:val="24"/>
          <w:szCs w:val="24"/>
        </w:rPr>
      </w:pPr>
    </w:p>
    <w:p w:rsidR="00CD3369" w:rsidRPr="00601F29" w:rsidRDefault="00601F29" w:rsidP="00601F29">
      <w:pPr>
        <w:shd w:val="clear" w:color="auto" w:fill="FFFFFF"/>
        <w:spacing w:after="0" w:line="240" w:lineRule="auto"/>
        <w:jc w:val="center"/>
        <w:rPr>
          <w:rFonts w:ascii="Arial" w:hAnsi="Arial" w:cs="Arial"/>
          <w:b/>
          <w:sz w:val="24"/>
          <w:szCs w:val="24"/>
        </w:rPr>
      </w:pPr>
      <w:r w:rsidRPr="00601F29">
        <w:rPr>
          <w:rFonts w:ascii="Arial" w:hAnsi="Arial" w:cs="Arial"/>
          <w:b/>
          <w:sz w:val="24"/>
          <w:szCs w:val="24"/>
        </w:rPr>
        <w:t>MEETING SUMMARY</w:t>
      </w:r>
    </w:p>
    <w:p w:rsidR="00142A07" w:rsidRDefault="00142A07" w:rsidP="00CD3369">
      <w:pPr>
        <w:spacing w:after="0" w:line="240" w:lineRule="auto"/>
        <w:jc w:val="center"/>
        <w:rPr>
          <w:rFonts w:ascii="Arial" w:hAnsi="Arial" w:cs="Arial"/>
          <w:b/>
          <w:sz w:val="24"/>
          <w:szCs w:val="24"/>
        </w:rPr>
      </w:pPr>
    </w:p>
    <w:p w:rsidR="00307EA3" w:rsidRDefault="00142A07" w:rsidP="00307EA3">
      <w:pPr>
        <w:spacing w:after="0" w:line="240" w:lineRule="auto"/>
        <w:rPr>
          <w:rFonts w:ascii="Arial" w:hAnsi="Arial" w:cs="Arial"/>
          <w:sz w:val="24"/>
          <w:szCs w:val="24"/>
        </w:rPr>
      </w:pPr>
      <w:r w:rsidRPr="00040FE1">
        <w:rPr>
          <w:rFonts w:ascii="Arial" w:hAnsi="Arial" w:cs="Arial"/>
          <w:b/>
          <w:sz w:val="24"/>
          <w:szCs w:val="24"/>
          <w:u w:val="single"/>
        </w:rPr>
        <w:t>Present:</w:t>
      </w:r>
      <w:r>
        <w:rPr>
          <w:rFonts w:ascii="Arial" w:hAnsi="Arial" w:cs="Arial"/>
          <w:b/>
          <w:sz w:val="24"/>
          <w:szCs w:val="24"/>
        </w:rPr>
        <w:t xml:space="preserve"> </w:t>
      </w:r>
      <w:r w:rsidR="00F165D4">
        <w:rPr>
          <w:rFonts w:ascii="Arial" w:hAnsi="Arial" w:cs="Arial"/>
          <w:sz w:val="24"/>
          <w:szCs w:val="24"/>
        </w:rPr>
        <w:t>Toni Ca</w:t>
      </w:r>
      <w:r w:rsidR="0090436C">
        <w:rPr>
          <w:rFonts w:ascii="Arial" w:hAnsi="Arial" w:cs="Arial"/>
          <w:sz w:val="24"/>
          <w:szCs w:val="24"/>
        </w:rPr>
        <w:t>cace</w:t>
      </w:r>
      <w:r w:rsidR="00F165D4">
        <w:rPr>
          <w:rFonts w:ascii="Arial" w:hAnsi="Arial" w:cs="Arial"/>
          <w:sz w:val="24"/>
          <w:szCs w:val="24"/>
        </w:rPr>
        <w:t>-Beshe</w:t>
      </w:r>
      <w:r w:rsidR="0090436C">
        <w:rPr>
          <w:rFonts w:ascii="Arial" w:hAnsi="Arial" w:cs="Arial"/>
          <w:sz w:val="24"/>
          <w:szCs w:val="24"/>
        </w:rPr>
        <w:t>a</w:t>
      </w:r>
      <w:r w:rsidR="00F165D4">
        <w:rPr>
          <w:rFonts w:ascii="Arial" w:hAnsi="Arial" w:cs="Arial"/>
          <w:sz w:val="24"/>
          <w:szCs w:val="24"/>
        </w:rPr>
        <w:t>rs</w:t>
      </w:r>
      <w:r w:rsidR="00F013E4">
        <w:rPr>
          <w:rFonts w:ascii="Arial" w:hAnsi="Arial" w:cs="Arial"/>
          <w:sz w:val="24"/>
          <w:szCs w:val="24"/>
        </w:rPr>
        <w:t>, Cindy</w:t>
      </w:r>
      <w:r w:rsidRPr="004F7277">
        <w:rPr>
          <w:rFonts w:ascii="Arial" w:hAnsi="Arial" w:cs="Arial"/>
          <w:sz w:val="24"/>
          <w:szCs w:val="24"/>
        </w:rPr>
        <w:t xml:space="preserve"> </w:t>
      </w:r>
      <w:r w:rsidR="0090436C">
        <w:rPr>
          <w:rFonts w:ascii="Arial" w:hAnsi="Arial" w:cs="Arial"/>
          <w:sz w:val="24"/>
          <w:szCs w:val="24"/>
        </w:rPr>
        <w:t>Kern</w:t>
      </w:r>
      <w:r w:rsidR="00F013E4">
        <w:rPr>
          <w:rFonts w:ascii="Arial" w:hAnsi="Arial" w:cs="Arial"/>
          <w:sz w:val="24"/>
          <w:szCs w:val="24"/>
        </w:rPr>
        <w:t xml:space="preserve">, </w:t>
      </w:r>
      <w:r w:rsidR="0090436C">
        <w:rPr>
          <w:rFonts w:ascii="Arial" w:hAnsi="Arial" w:cs="Arial"/>
          <w:sz w:val="24"/>
          <w:szCs w:val="24"/>
        </w:rPr>
        <w:t>Sue Geller, Ipek Taffe</w:t>
      </w:r>
      <w:r w:rsidRPr="004F7277">
        <w:rPr>
          <w:rFonts w:ascii="Arial" w:hAnsi="Arial" w:cs="Arial"/>
          <w:sz w:val="24"/>
          <w:szCs w:val="24"/>
        </w:rPr>
        <w:t>, Bonni</w:t>
      </w:r>
      <w:r w:rsidR="003B3DDD">
        <w:rPr>
          <w:rFonts w:ascii="Arial" w:hAnsi="Arial" w:cs="Arial"/>
          <w:sz w:val="24"/>
          <w:szCs w:val="24"/>
        </w:rPr>
        <w:t xml:space="preserve">e Grifa, Stephanie Daniel, </w:t>
      </w:r>
      <w:r w:rsidRPr="004F7277">
        <w:rPr>
          <w:rFonts w:ascii="Arial" w:hAnsi="Arial" w:cs="Arial"/>
          <w:sz w:val="24"/>
          <w:szCs w:val="24"/>
        </w:rPr>
        <w:t>Kathy Gill</w:t>
      </w:r>
      <w:r w:rsidR="0090436C">
        <w:rPr>
          <w:rFonts w:ascii="Arial" w:hAnsi="Arial" w:cs="Arial"/>
          <w:sz w:val="24"/>
          <w:szCs w:val="24"/>
        </w:rPr>
        <w:t>i</w:t>
      </w:r>
      <w:r w:rsidR="00F013E4">
        <w:rPr>
          <w:rFonts w:ascii="Arial" w:hAnsi="Arial" w:cs="Arial"/>
          <w:sz w:val="24"/>
          <w:szCs w:val="24"/>
        </w:rPr>
        <w:t>kin, Kristen Ingram, Kym Pool</w:t>
      </w:r>
      <w:r w:rsidRPr="004F7277">
        <w:rPr>
          <w:rFonts w:ascii="Arial" w:hAnsi="Arial" w:cs="Arial"/>
          <w:sz w:val="24"/>
          <w:szCs w:val="24"/>
        </w:rPr>
        <w:t xml:space="preserve">, Dawn Hendricks, Mary Tobin, Leslie Moore, Sandy Wilberger, Lynn Wiley, </w:t>
      </w:r>
      <w:r w:rsidR="003859AD">
        <w:rPr>
          <w:rFonts w:ascii="Arial" w:hAnsi="Arial" w:cs="Arial"/>
          <w:sz w:val="24"/>
          <w:szCs w:val="24"/>
        </w:rPr>
        <w:t>Debi</w:t>
      </w:r>
      <w:r w:rsidR="00F264ED" w:rsidRPr="004F7277">
        <w:rPr>
          <w:rFonts w:ascii="Arial" w:hAnsi="Arial" w:cs="Arial"/>
          <w:sz w:val="24"/>
          <w:szCs w:val="24"/>
        </w:rPr>
        <w:t xml:space="preserve"> Stepien,</w:t>
      </w:r>
      <w:r w:rsidR="0027215C">
        <w:rPr>
          <w:rFonts w:ascii="Arial" w:hAnsi="Arial" w:cs="Arial"/>
          <w:sz w:val="24"/>
          <w:szCs w:val="24"/>
        </w:rPr>
        <w:t xml:space="preserve"> </w:t>
      </w:r>
      <w:r w:rsidR="00F264ED" w:rsidRPr="004F7277">
        <w:rPr>
          <w:rFonts w:ascii="Arial" w:hAnsi="Arial" w:cs="Arial"/>
          <w:sz w:val="24"/>
          <w:szCs w:val="24"/>
        </w:rPr>
        <w:t xml:space="preserve">Angela Rouse, </w:t>
      </w:r>
      <w:r w:rsidR="00F013E4">
        <w:rPr>
          <w:rFonts w:ascii="Arial" w:hAnsi="Arial" w:cs="Arial"/>
          <w:sz w:val="24"/>
          <w:szCs w:val="24"/>
        </w:rPr>
        <w:t>J</w:t>
      </w:r>
      <w:r w:rsidR="00F264ED" w:rsidRPr="004F7277">
        <w:rPr>
          <w:rFonts w:ascii="Arial" w:hAnsi="Arial" w:cs="Arial"/>
          <w:sz w:val="24"/>
          <w:szCs w:val="24"/>
        </w:rPr>
        <w:t>odi Roberts, Pat P</w:t>
      </w:r>
      <w:r w:rsidR="00F013E4">
        <w:rPr>
          <w:rFonts w:ascii="Arial" w:hAnsi="Arial" w:cs="Arial"/>
          <w:sz w:val="24"/>
          <w:szCs w:val="24"/>
        </w:rPr>
        <w:t xml:space="preserve">opp, Karen Lange, Sue </w:t>
      </w:r>
      <w:r w:rsidR="003859AD">
        <w:rPr>
          <w:rFonts w:ascii="Arial" w:hAnsi="Arial" w:cs="Arial"/>
          <w:sz w:val="24"/>
          <w:szCs w:val="24"/>
        </w:rPr>
        <w:t>Mahmoo</w:t>
      </w:r>
      <w:r w:rsidR="00307EA3">
        <w:rPr>
          <w:rFonts w:ascii="Arial" w:hAnsi="Arial" w:cs="Arial"/>
          <w:sz w:val="24"/>
          <w:szCs w:val="24"/>
        </w:rPr>
        <w:t xml:space="preserve">d, </w:t>
      </w:r>
      <w:r w:rsidR="00F013E4">
        <w:rPr>
          <w:rFonts w:ascii="Arial" w:hAnsi="Arial" w:cs="Arial"/>
          <w:sz w:val="24"/>
          <w:szCs w:val="24"/>
        </w:rPr>
        <w:t>Emily Keenu</w:t>
      </w:r>
      <w:r w:rsidR="0090436C">
        <w:rPr>
          <w:rFonts w:ascii="Arial" w:hAnsi="Arial" w:cs="Arial"/>
          <w:sz w:val="24"/>
          <w:szCs w:val="24"/>
        </w:rPr>
        <w:t>m, Sharon Lindsa</w:t>
      </w:r>
      <w:r w:rsidR="00F264ED" w:rsidRPr="004F7277">
        <w:rPr>
          <w:rFonts w:ascii="Arial" w:hAnsi="Arial" w:cs="Arial"/>
          <w:sz w:val="24"/>
          <w:szCs w:val="24"/>
        </w:rPr>
        <w:t>y</w:t>
      </w:r>
      <w:r w:rsidR="002B56AE">
        <w:rPr>
          <w:rFonts w:ascii="Arial" w:hAnsi="Arial" w:cs="Arial"/>
          <w:sz w:val="24"/>
          <w:szCs w:val="24"/>
        </w:rPr>
        <w:t>, Deana Bu</w:t>
      </w:r>
      <w:r w:rsidR="00F013E4">
        <w:rPr>
          <w:rFonts w:ascii="Arial" w:hAnsi="Arial" w:cs="Arial"/>
          <w:sz w:val="24"/>
          <w:szCs w:val="24"/>
        </w:rPr>
        <w:t>ck, Aleta Lawson, Sharon Veatch,</w:t>
      </w:r>
      <w:r w:rsidR="002B56AE">
        <w:rPr>
          <w:rFonts w:ascii="Arial" w:hAnsi="Arial" w:cs="Arial"/>
          <w:sz w:val="24"/>
          <w:szCs w:val="24"/>
        </w:rPr>
        <w:t xml:space="preserve"> </w:t>
      </w:r>
      <w:r w:rsidR="0090436C">
        <w:rPr>
          <w:rFonts w:ascii="Arial" w:hAnsi="Arial" w:cs="Arial"/>
          <w:sz w:val="24"/>
          <w:szCs w:val="24"/>
        </w:rPr>
        <w:t>Bethany Geldmaker, Jaye Harvey</w:t>
      </w:r>
      <w:r w:rsidR="00F013E4">
        <w:rPr>
          <w:rFonts w:ascii="Arial" w:hAnsi="Arial" w:cs="Arial"/>
          <w:sz w:val="24"/>
          <w:szCs w:val="24"/>
        </w:rPr>
        <w:t>,</w:t>
      </w:r>
      <w:r w:rsidR="003B3DDD">
        <w:rPr>
          <w:rFonts w:ascii="Arial" w:hAnsi="Arial" w:cs="Arial"/>
          <w:sz w:val="24"/>
          <w:szCs w:val="24"/>
        </w:rPr>
        <w:t xml:space="preserve"> Kris</w:t>
      </w:r>
      <w:r w:rsidR="00F013E4">
        <w:rPr>
          <w:rFonts w:ascii="Arial" w:hAnsi="Arial" w:cs="Arial"/>
          <w:sz w:val="24"/>
          <w:szCs w:val="24"/>
        </w:rPr>
        <w:t xml:space="preserve"> Ganley, Pat Kennedy, Laurel Aparicio, Peggy Watkins</w:t>
      </w:r>
    </w:p>
    <w:p w:rsidR="00040FE1" w:rsidRDefault="00040FE1" w:rsidP="00307EA3">
      <w:pPr>
        <w:spacing w:after="0" w:line="240" w:lineRule="auto"/>
        <w:rPr>
          <w:rFonts w:ascii="Arial" w:hAnsi="Arial" w:cs="Arial"/>
          <w:sz w:val="24"/>
          <w:szCs w:val="24"/>
        </w:rPr>
      </w:pPr>
    </w:p>
    <w:p w:rsidR="00921196" w:rsidRPr="00040FE1" w:rsidRDefault="00921196" w:rsidP="00307EA3">
      <w:pPr>
        <w:spacing w:after="0" w:line="240" w:lineRule="auto"/>
        <w:rPr>
          <w:rFonts w:ascii="Arial" w:hAnsi="Arial" w:cs="Arial"/>
          <w:sz w:val="24"/>
          <w:szCs w:val="24"/>
        </w:rPr>
      </w:pPr>
    </w:p>
    <w:p w:rsidR="00307EA3" w:rsidRDefault="00307EA3" w:rsidP="00307EA3">
      <w:pPr>
        <w:spacing w:after="0" w:line="240" w:lineRule="auto"/>
        <w:rPr>
          <w:rFonts w:ascii="Arial" w:hAnsi="Arial" w:cs="Arial"/>
          <w:sz w:val="24"/>
          <w:szCs w:val="24"/>
        </w:rPr>
      </w:pPr>
      <w:r w:rsidRPr="00F417BC">
        <w:rPr>
          <w:rFonts w:ascii="Arial" w:hAnsi="Arial" w:cs="Arial"/>
          <w:b/>
          <w:sz w:val="24"/>
          <w:szCs w:val="24"/>
          <w:u w:val="single"/>
        </w:rPr>
        <w:t>Welcome</w:t>
      </w:r>
      <w:r w:rsidR="003859AD">
        <w:rPr>
          <w:rFonts w:ascii="Arial" w:hAnsi="Arial" w:cs="Arial"/>
          <w:b/>
          <w:sz w:val="24"/>
          <w:szCs w:val="24"/>
          <w:u w:val="single"/>
        </w:rPr>
        <w:t>, Ag</w:t>
      </w:r>
      <w:r w:rsidRPr="00F417BC">
        <w:rPr>
          <w:rFonts w:ascii="Arial" w:hAnsi="Arial" w:cs="Arial"/>
          <w:b/>
          <w:sz w:val="24"/>
          <w:szCs w:val="24"/>
          <w:u w:val="single"/>
        </w:rPr>
        <w:t>enda Overview</w:t>
      </w:r>
      <w:r w:rsidR="003859AD">
        <w:rPr>
          <w:rFonts w:ascii="Arial" w:hAnsi="Arial" w:cs="Arial"/>
          <w:b/>
          <w:sz w:val="24"/>
          <w:szCs w:val="24"/>
          <w:u w:val="single"/>
        </w:rPr>
        <w:t>, and</w:t>
      </w:r>
      <w:r w:rsidR="003859AD" w:rsidRPr="003859AD">
        <w:rPr>
          <w:rFonts w:ascii="Arial" w:hAnsi="Arial" w:cs="Arial"/>
          <w:b/>
          <w:sz w:val="24"/>
          <w:szCs w:val="24"/>
          <w:u w:val="single"/>
        </w:rPr>
        <w:t xml:space="preserve"> </w:t>
      </w:r>
      <w:r w:rsidRPr="003859AD">
        <w:rPr>
          <w:rFonts w:ascii="Arial" w:hAnsi="Arial" w:cs="Arial"/>
          <w:b/>
          <w:sz w:val="24"/>
          <w:szCs w:val="24"/>
          <w:u w:val="single"/>
        </w:rPr>
        <w:t>Introductions</w:t>
      </w:r>
      <w:r>
        <w:rPr>
          <w:rFonts w:ascii="Arial" w:hAnsi="Arial" w:cs="Arial"/>
          <w:sz w:val="24"/>
          <w:szCs w:val="24"/>
        </w:rPr>
        <w:t xml:space="preserve"> </w:t>
      </w:r>
    </w:p>
    <w:p w:rsidR="00EF6D3C" w:rsidRDefault="009C5C2C" w:rsidP="00F264ED">
      <w:pPr>
        <w:spacing w:after="0" w:line="240" w:lineRule="auto"/>
        <w:rPr>
          <w:rFonts w:ascii="Arial" w:hAnsi="Arial" w:cs="Arial"/>
          <w:sz w:val="24"/>
          <w:szCs w:val="24"/>
        </w:rPr>
      </w:pPr>
      <w:r>
        <w:rPr>
          <w:rFonts w:ascii="Arial" w:hAnsi="Arial" w:cs="Arial"/>
          <w:sz w:val="24"/>
          <w:szCs w:val="24"/>
        </w:rPr>
        <w:tab/>
      </w:r>
      <w:r w:rsidR="00040FE1" w:rsidRPr="00040FE1">
        <w:rPr>
          <w:rFonts w:ascii="Arial" w:hAnsi="Arial" w:cs="Arial"/>
          <w:sz w:val="24"/>
          <w:szCs w:val="24"/>
        </w:rPr>
        <w:t>As our meeting opener, i</w:t>
      </w:r>
      <w:r w:rsidR="00307EA3" w:rsidRPr="00040FE1">
        <w:rPr>
          <w:rFonts w:ascii="Arial" w:hAnsi="Arial" w:cs="Arial"/>
          <w:sz w:val="24"/>
          <w:szCs w:val="24"/>
        </w:rPr>
        <w:t xml:space="preserve">n addition to sharing name, organization and number of years that each VCPD member has been providing PD, everyone was asked to share what </w:t>
      </w:r>
      <w:proofErr w:type="gramStart"/>
      <w:r w:rsidR="00040FE1" w:rsidRPr="00040FE1">
        <w:rPr>
          <w:rFonts w:ascii="Arial" w:hAnsi="Arial" w:cs="Arial"/>
          <w:sz w:val="24"/>
          <w:szCs w:val="24"/>
        </w:rPr>
        <w:t>gift</w:t>
      </w:r>
      <w:proofErr w:type="gramEnd"/>
      <w:r w:rsidR="00040FE1" w:rsidRPr="00040FE1">
        <w:rPr>
          <w:rFonts w:ascii="Arial" w:hAnsi="Arial" w:cs="Arial"/>
          <w:sz w:val="24"/>
          <w:szCs w:val="24"/>
        </w:rPr>
        <w:t xml:space="preserve"> </w:t>
      </w:r>
      <w:r w:rsidR="00EF6D3C">
        <w:rPr>
          <w:rFonts w:ascii="Arial" w:hAnsi="Arial" w:cs="Arial"/>
          <w:sz w:val="24"/>
          <w:szCs w:val="24"/>
        </w:rPr>
        <w:t xml:space="preserve">they would </w:t>
      </w:r>
      <w:r w:rsidR="00307EA3" w:rsidRPr="00040FE1">
        <w:rPr>
          <w:rFonts w:ascii="Arial" w:hAnsi="Arial" w:cs="Arial"/>
          <w:sz w:val="24"/>
          <w:szCs w:val="24"/>
        </w:rPr>
        <w:t xml:space="preserve">give to a new PD provider. </w:t>
      </w:r>
      <w:r w:rsidR="00EF6D3C">
        <w:rPr>
          <w:rFonts w:ascii="Arial" w:hAnsi="Arial" w:cs="Arial"/>
          <w:sz w:val="24"/>
          <w:szCs w:val="24"/>
        </w:rPr>
        <w:t xml:space="preserve">Members wrote or drew their gift on an index card and placed it in a gift bag.  </w:t>
      </w:r>
      <w:r>
        <w:rPr>
          <w:rFonts w:ascii="Arial" w:hAnsi="Arial" w:cs="Arial"/>
          <w:sz w:val="24"/>
          <w:szCs w:val="24"/>
        </w:rPr>
        <w:t xml:space="preserve">See the </w:t>
      </w:r>
      <w:r w:rsidR="00EF6D3C">
        <w:rPr>
          <w:rFonts w:ascii="Arial" w:hAnsi="Arial" w:cs="Arial"/>
          <w:sz w:val="24"/>
          <w:szCs w:val="24"/>
        </w:rPr>
        <w:t xml:space="preserve">list of gifts at the end of this meeting summary.  </w:t>
      </w:r>
    </w:p>
    <w:p w:rsidR="00EF6D3C" w:rsidRDefault="00EF6D3C" w:rsidP="00F264ED">
      <w:pPr>
        <w:spacing w:after="0" w:line="240" w:lineRule="auto"/>
        <w:rPr>
          <w:rFonts w:ascii="Arial" w:hAnsi="Arial" w:cs="Arial"/>
          <w:sz w:val="24"/>
          <w:szCs w:val="24"/>
        </w:rPr>
      </w:pPr>
    </w:p>
    <w:p w:rsidR="00FE4C69" w:rsidRDefault="007D4DC2" w:rsidP="00353834">
      <w:pPr>
        <w:spacing w:after="0" w:line="240" w:lineRule="auto"/>
        <w:rPr>
          <w:rFonts w:ascii="Arial" w:hAnsi="Arial" w:cs="Arial"/>
          <w:sz w:val="24"/>
          <w:szCs w:val="24"/>
        </w:rPr>
      </w:pPr>
      <w:r w:rsidRPr="00F165D4">
        <w:rPr>
          <w:rFonts w:ascii="Arial" w:hAnsi="Arial" w:cs="Arial"/>
          <w:sz w:val="24"/>
          <w:szCs w:val="24"/>
          <w:highlight w:val="yellow"/>
        </w:rPr>
        <w:t xml:space="preserve">Task: </w:t>
      </w:r>
      <w:r w:rsidR="009C5C2C">
        <w:rPr>
          <w:rFonts w:ascii="Arial" w:hAnsi="Arial" w:cs="Arial"/>
          <w:sz w:val="24"/>
          <w:szCs w:val="24"/>
          <w:highlight w:val="yellow"/>
        </w:rPr>
        <w:t xml:space="preserve"> </w:t>
      </w:r>
      <w:r w:rsidRPr="00F165D4">
        <w:rPr>
          <w:rFonts w:ascii="Arial" w:hAnsi="Arial" w:cs="Arial"/>
          <w:sz w:val="24"/>
          <w:szCs w:val="24"/>
          <w:highlight w:val="yellow"/>
        </w:rPr>
        <w:t xml:space="preserve">At </w:t>
      </w:r>
      <w:r w:rsidR="003859AD">
        <w:rPr>
          <w:rFonts w:ascii="Arial" w:hAnsi="Arial" w:cs="Arial"/>
          <w:sz w:val="24"/>
          <w:szCs w:val="24"/>
          <w:highlight w:val="yellow"/>
        </w:rPr>
        <w:t xml:space="preserve">our January </w:t>
      </w:r>
      <w:r w:rsidRPr="00F165D4">
        <w:rPr>
          <w:rFonts w:ascii="Arial" w:hAnsi="Arial" w:cs="Arial"/>
          <w:sz w:val="24"/>
          <w:szCs w:val="24"/>
          <w:highlight w:val="yellow"/>
        </w:rPr>
        <w:t xml:space="preserve">meeting have </w:t>
      </w:r>
      <w:r w:rsidR="003859AD">
        <w:rPr>
          <w:rFonts w:ascii="Arial" w:hAnsi="Arial" w:cs="Arial"/>
          <w:sz w:val="24"/>
          <w:szCs w:val="24"/>
          <w:highlight w:val="yellow"/>
        </w:rPr>
        <w:t xml:space="preserve">members </w:t>
      </w:r>
      <w:r w:rsidR="0099425B">
        <w:rPr>
          <w:rFonts w:ascii="Arial" w:hAnsi="Arial" w:cs="Arial"/>
          <w:sz w:val="24"/>
          <w:szCs w:val="24"/>
          <w:highlight w:val="yellow"/>
        </w:rPr>
        <w:t>guess</w:t>
      </w:r>
      <w:r w:rsidRPr="00F165D4">
        <w:rPr>
          <w:rFonts w:ascii="Arial" w:hAnsi="Arial" w:cs="Arial"/>
          <w:sz w:val="24"/>
          <w:szCs w:val="24"/>
          <w:highlight w:val="yellow"/>
        </w:rPr>
        <w:t xml:space="preserve"> the number of total years those on VCPD have been providing PD.</w:t>
      </w:r>
    </w:p>
    <w:p w:rsidR="00290149" w:rsidRDefault="00290149" w:rsidP="000968F8">
      <w:pPr>
        <w:spacing w:after="0" w:line="240" w:lineRule="auto"/>
        <w:rPr>
          <w:rFonts w:ascii="Arial" w:hAnsi="Arial" w:cs="Arial"/>
          <w:sz w:val="24"/>
          <w:szCs w:val="24"/>
        </w:rPr>
      </w:pPr>
    </w:p>
    <w:p w:rsidR="007D7BD0" w:rsidRPr="00F417BC" w:rsidRDefault="00861BCA" w:rsidP="00353834">
      <w:pPr>
        <w:spacing w:after="0" w:line="240"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p>
    <w:p w:rsidR="00C80910" w:rsidRPr="00F417BC" w:rsidRDefault="00423151" w:rsidP="00353834">
      <w:pPr>
        <w:spacing w:after="0" w:line="240" w:lineRule="auto"/>
        <w:rPr>
          <w:rFonts w:ascii="Arial" w:hAnsi="Arial" w:cs="Arial"/>
          <w:b/>
          <w:sz w:val="24"/>
          <w:szCs w:val="24"/>
          <w:u w:val="single"/>
        </w:rPr>
      </w:pPr>
      <w:r w:rsidRPr="00F417BC">
        <w:rPr>
          <w:rFonts w:ascii="Arial" w:hAnsi="Arial" w:cs="Arial"/>
          <w:b/>
          <w:sz w:val="24"/>
          <w:szCs w:val="24"/>
          <w:u w:val="single"/>
        </w:rPr>
        <w:t>Our New VCPD Partnership Agreement</w:t>
      </w:r>
    </w:p>
    <w:p w:rsidR="00F415FD" w:rsidRDefault="00FB7C54" w:rsidP="00353834">
      <w:pPr>
        <w:spacing w:after="0" w:line="240" w:lineRule="auto"/>
        <w:rPr>
          <w:rFonts w:ascii="Arial" w:hAnsi="Arial" w:cs="Arial"/>
          <w:sz w:val="24"/>
          <w:szCs w:val="24"/>
        </w:rPr>
      </w:pPr>
      <w:r>
        <w:rPr>
          <w:rFonts w:ascii="Arial" w:hAnsi="Arial" w:cs="Arial"/>
          <w:sz w:val="24"/>
          <w:szCs w:val="24"/>
        </w:rPr>
        <w:tab/>
      </w:r>
      <w:r w:rsidR="00F415FD">
        <w:rPr>
          <w:rFonts w:ascii="Arial" w:hAnsi="Arial" w:cs="Arial"/>
          <w:sz w:val="24"/>
          <w:szCs w:val="24"/>
        </w:rPr>
        <w:t xml:space="preserve">Jaye reviewed the </w:t>
      </w:r>
      <w:r w:rsidR="00C7646D">
        <w:rPr>
          <w:rFonts w:ascii="Arial" w:hAnsi="Arial" w:cs="Arial"/>
          <w:sz w:val="24"/>
          <w:szCs w:val="24"/>
        </w:rPr>
        <w:t>newly updated VCPD Partnership A</w:t>
      </w:r>
      <w:r w:rsidR="00F415FD">
        <w:rPr>
          <w:rFonts w:ascii="Arial" w:hAnsi="Arial" w:cs="Arial"/>
          <w:sz w:val="24"/>
          <w:szCs w:val="24"/>
        </w:rPr>
        <w:t xml:space="preserve">greement </w:t>
      </w:r>
      <w:r w:rsidR="003859AD">
        <w:rPr>
          <w:rFonts w:ascii="Arial" w:hAnsi="Arial" w:cs="Arial"/>
          <w:sz w:val="24"/>
          <w:szCs w:val="24"/>
        </w:rPr>
        <w:t xml:space="preserve">(scroll to the end of this meeting summary for a copy) </w:t>
      </w:r>
      <w:r w:rsidR="00F415FD">
        <w:rPr>
          <w:rFonts w:ascii="Arial" w:hAnsi="Arial" w:cs="Arial"/>
          <w:sz w:val="24"/>
          <w:szCs w:val="24"/>
        </w:rPr>
        <w:t xml:space="preserve">and reviewed the essential principles included in the document. </w:t>
      </w:r>
      <w:r w:rsidR="007D4DC2">
        <w:rPr>
          <w:rFonts w:ascii="Arial" w:hAnsi="Arial" w:cs="Arial"/>
          <w:sz w:val="24"/>
          <w:szCs w:val="24"/>
        </w:rPr>
        <w:t xml:space="preserve">  The </w:t>
      </w:r>
      <w:r w:rsidR="00C7646D">
        <w:rPr>
          <w:rFonts w:ascii="Arial" w:hAnsi="Arial" w:cs="Arial"/>
          <w:sz w:val="24"/>
          <w:szCs w:val="24"/>
        </w:rPr>
        <w:t>A</w:t>
      </w:r>
      <w:r w:rsidR="007D4DC2">
        <w:rPr>
          <w:rFonts w:ascii="Arial" w:hAnsi="Arial" w:cs="Arial"/>
          <w:sz w:val="24"/>
          <w:szCs w:val="24"/>
        </w:rPr>
        <w:t>greement was</w:t>
      </w:r>
      <w:r w:rsidR="00C7646D">
        <w:rPr>
          <w:rFonts w:ascii="Arial" w:hAnsi="Arial" w:cs="Arial"/>
          <w:sz w:val="24"/>
          <w:szCs w:val="24"/>
        </w:rPr>
        <w:t xml:space="preserve"> available </w:t>
      </w:r>
      <w:r w:rsidR="007D4DC2">
        <w:rPr>
          <w:rFonts w:ascii="Arial" w:hAnsi="Arial" w:cs="Arial"/>
          <w:sz w:val="24"/>
          <w:szCs w:val="24"/>
        </w:rPr>
        <w:t>for those in attendance to sign if they were the representative from their agency.  Those not in attendance will receive the agreement for signatures in the mail.</w:t>
      </w:r>
      <w:r w:rsidR="003859AD">
        <w:rPr>
          <w:rFonts w:ascii="Arial" w:hAnsi="Arial" w:cs="Arial"/>
          <w:sz w:val="24"/>
          <w:szCs w:val="24"/>
        </w:rPr>
        <w:t xml:space="preserve">  </w:t>
      </w:r>
    </w:p>
    <w:p w:rsidR="00423151" w:rsidRDefault="00423151" w:rsidP="00353834">
      <w:pPr>
        <w:spacing w:after="0" w:line="240" w:lineRule="auto"/>
        <w:rPr>
          <w:rFonts w:ascii="Arial" w:hAnsi="Arial" w:cs="Arial"/>
          <w:sz w:val="24"/>
          <w:szCs w:val="24"/>
        </w:rPr>
      </w:pPr>
    </w:p>
    <w:p w:rsidR="00F4322E" w:rsidRPr="00F417BC" w:rsidRDefault="00F4322E" w:rsidP="00353834">
      <w:pPr>
        <w:spacing w:after="0" w:line="240" w:lineRule="auto"/>
        <w:rPr>
          <w:rFonts w:ascii="Arial" w:hAnsi="Arial" w:cs="Arial"/>
          <w:sz w:val="24"/>
          <w:szCs w:val="24"/>
          <w:u w:val="single"/>
        </w:rPr>
      </w:pPr>
    </w:p>
    <w:p w:rsidR="00423151" w:rsidRPr="007D4DC2" w:rsidRDefault="00423151" w:rsidP="00353834">
      <w:pPr>
        <w:spacing w:after="0" w:line="240" w:lineRule="auto"/>
        <w:rPr>
          <w:rFonts w:ascii="Arial" w:hAnsi="Arial" w:cs="Arial"/>
          <w:b/>
          <w:sz w:val="24"/>
          <w:szCs w:val="24"/>
        </w:rPr>
      </w:pPr>
      <w:r w:rsidRPr="00F417BC">
        <w:rPr>
          <w:rFonts w:ascii="Arial" w:hAnsi="Arial" w:cs="Arial"/>
          <w:b/>
          <w:sz w:val="24"/>
          <w:szCs w:val="24"/>
          <w:u w:val="single"/>
        </w:rPr>
        <w:t>The PATH to a Plan</w:t>
      </w:r>
      <w:r w:rsidR="00E44000" w:rsidRPr="007D4DC2">
        <w:rPr>
          <w:rFonts w:ascii="Arial" w:hAnsi="Arial" w:cs="Arial"/>
          <w:b/>
          <w:sz w:val="24"/>
          <w:szCs w:val="24"/>
        </w:rPr>
        <w:tab/>
      </w:r>
    </w:p>
    <w:p w:rsidR="009C5C2C" w:rsidRDefault="009C5C2C" w:rsidP="00353834">
      <w:pPr>
        <w:spacing w:after="0" w:line="240" w:lineRule="auto"/>
        <w:rPr>
          <w:rFonts w:ascii="Arial" w:hAnsi="Arial" w:cs="Arial"/>
          <w:sz w:val="24"/>
          <w:szCs w:val="24"/>
        </w:rPr>
      </w:pPr>
      <w:r>
        <w:rPr>
          <w:rFonts w:ascii="Arial" w:hAnsi="Arial" w:cs="Arial"/>
          <w:sz w:val="24"/>
          <w:szCs w:val="24"/>
        </w:rPr>
        <w:tab/>
        <w:t xml:space="preserve">Our last strategic planning initiative was completed in December 2013.  VCPD Governance Workgroup members completed a PATH in September of this year, and VCPD members added to it at our October face-to-face meeting. We are now taking steps toward a new strategic plan with specified goals and activities. We began by reviewing some </w:t>
      </w:r>
      <w:r w:rsidRPr="00921196">
        <w:rPr>
          <w:rFonts w:ascii="Arial" w:hAnsi="Arial" w:cs="Arial"/>
          <w:sz w:val="24"/>
          <w:szCs w:val="24"/>
          <w:u w:val="single"/>
        </w:rPr>
        <w:t>recommendations from December 2013</w:t>
      </w:r>
      <w:r>
        <w:rPr>
          <w:rFonts w:ascii="Arial" w:hAnsi="Arial" w:cs="Arial"/>
          <w:sz w:val="24"/>
          <w:szCs w:val="24"/>
        </w:rPr>
        <w:t xml:space="preserve"> and noting accomplishments: </w:t>
      </w:r>
    </w:p>
    <w:p w:rsidR="009C5C2C" w:rsidRDefault="009C5C2C" w:rsidP="00353834">
      <w:pPr>
        <w:spacing w:after="0" w:line="240" w:lineRule="auto"/>
        <w:rPr>
          <w:rFonts w:ascii="Arial" w:hAnsi="Arial" w:cs="Arial"/>
          <w:sz w:val="24"/>
          <w:szCs w:val="24"/>
        </w:rPr>
      </w:pPr>
    </w:p>
    <w:p w:rsidR="002B56AE" w:rsidRPr="009C5C2C" w:rsidRDefault="00156F02" w:rsidP="00353834">
      <w:pPr>
        <w:spacing w:after="0" w:line="240" w:lineRule="auto"/>
        <w:rPr>
          <w:rFonts w:ascii="Arial" w:hAnsi="Arial" w:cs="Arial"/>
          <w:sz w:val="24"/>
          <w:szCs w:val="24"/>
          <w:u w:val="single"/>
        </w:rPr>
      </w:pPr>
      <w:r w:rsidRPr="009C5C2C">
        <w:rPr>
          <w:rFonts w:ascii="Arial" w:hAnsi="Arial" w:cs="Arial"/>
          <w:sz w:val="24"/>
          <w:szCs w:val="24"/>
        </w:rPr>
        <w:t xml:space="preserve"> </w:t>
      </w:r>
      <w:r w:rsidR="002B56AE" w:rsidRPr="009C5C2C">
        <w:rPr>
          <w:rFonts w:ascii="Arial" w:hAnsi="Arial" w:cs="Arial"/>
          <w:sz w:val="24"/>
          <w:szCs w:val="24"/>
          <w:u w:val="single"/>
        </w:rPr>
        <w:t>Q</w:t>
      </w:r>
      <w:r w:rsidR="009C5C2C" w:rsidRPr="009C5C2C">
        <w:rPr>
          <w:rFonts w:ascii="Arial" w:hAnsi="Arial" w:cs="Arial"/>
          <w:sz w:val="24"/>
          <w:szCs w:val="24"/>
          <w:u w:val="single"/>
        </w:rPr>
        <w:t>uality Assurance</w:t>
      </w:r>
    </w:p>
    <w:p w:rsidR="002B56AE" w:rsidRPr="007D4DC2" w:rsidRDefault="002B56AE" w:rsidP="009C5C2C">
      <w:pPr>
        <w:pStyle w:val="ListParagraph"/>
        <w:spacing w:after="0" w:line="240" w:lineRule="auto"/>
        <w:rPr>
          <w:rFonts w:ascii="Arial" w:hAnsi="Arial" w:cs="Arial"/>
          <w:i/>
          <w:sz w:val="24"/>
          <w:szCs w:val="24"/>
        </w:rPr>
      </w:pPr>
      <w:r>
        <w:rPr>
          <w:rFonts w:ascii="Arial" w:hAnsi="Arial" w:cs="Arial"/>
          <w:sz w:val="24"/>
          <w:szCs w:val="24"/>
        </w:rPr>
        <w:t>Develop competencies for PD providers</w:t>
      </w:r>
      <w:r w:rsidR="009C5C2C">
        <w:rPr>
          <w:rFonts w:ascii="Arial" w:hAnsi="Arial" w:cs="Arial"/>
          <w:sz w:val="24"/>
          <w:szCs w:val="24"/>
        </w:rPr>
        <w:t>:  C</w:t>
      </w:r>
      <w:r w:rsidR="007D4DC2">
        <w:rPr>
          <w:rFonts w:ascii="Arial" w:hAnsi="Arial" w:cs="Arial"/>
          <w:sz w:val="24"/>
          <w:szCs w:val="24"/>
        </w:rPr>
        <w:t xml:space="preserve">ompleted with </w:t>
      </w:r>
      <w:r w:rsidR="007D4DC2" w:rsidRPr="007D4DC2">
        <w:rPr>
          <w:rFonts w:ascii="Arial" w:hAnsi="Arial" w:cs="Arial"/>
          <w:i/>
          <w:sz w:val="24"/>
          <w:szCs w:val="24"/>
        </w:rPr>
        <w:t xml:space="preserve">What </w:t>
      </w:r>
      <w:r w:rsidR="009C5C2C">
        <w:rPr>
          <w:rFonts w:ascii="Arial" w:hAnsi="Arial" w:cs="Arial"/>
          <w:i/>
          <w:sz w:val="24"/>
          <w:szCs w:val="24"/>
        </w:rPr>
        <w:t>M</w:t>
      </w:r>
      <w:r w:rsidR="007D4DC2" w:rsidRPr="007D4DC2">
        <w:rPr>
          <w:rFonts w:ascii="Arial" w:hAnsi="Arial" w:cs="Arial"/>
          <w:i/>
          <w:sz w:val="24"/>
          <w:szCs w:val="24"/>
        </w:rPr>
        <w:t xml:space="preserve">akes an Effective </w:t>
      </w:r>
      <w:r w:rsidR="009C5C2C">
        <w:rPr>
          <w:rFonts w:ascii="Arial" w:hAnsi="Arial" w:cs="Arial"/>
          <w:i/>
          <w:sz w:val="24"/>
          <w:szCs w:val="24"/>
        </w:rPr>
        <w:t xml:space="preserve">Early Childhood Professional Development </w:t>
      </w:r>
      <w:r w:rsidR="007D4DC2" w:rsidRPr="007D4DC2">
        <w:rPr>
          <w:rFonts w:ascii="Arial" w:hAnsi="Arial" w:cs="Arial"/>
          <w:i/>
          <w:sz w:val="24"/>
          <w:szCs w:val="24"/>
        </w:rPr>
        <w:t xml:space="preserve">Provider?” </w:t>
      </w:r>
    </w:p>
    <w:p w:rsidR="002B56AE" w:rsidRPr="009C5C2C" w:rsidRDefault="002B56AE" w:rsidP="009C5C2C">
      <w:pPr>
        <w:pStyle w:val="ListParagraph"/>
        <w:spacing w:after="0" w:line="240" w:lineRule="auto"/>
        <w:rPr>
          <w:rFonts w:ascii="Arial" w:hAnsi="Arial" w:cs="Arial"/>
          <w:sz w:val="24"/>
          <w:szCs w:val="24"/>
        </w:rPr>
      </w:pPr>
      <w:r w:rsidRPr="009C5C2C">
        <w:rPr>
          <w:rFonts w:ascii="Arial" w:hAnsi="Arial" w:cs="Arial"/>
          <w:sz w:val="24"/>
          <w:szCs w:val="24"/>
        </w:rPr>
        <w:lastRenderedPageBreak/>
        <w:t>Develop guidance for those seeking quality PD and a quality PD provider</w:t>
      </w:r>
      <w:r w:rsidR="009C5C2C" w:rsidRPr="009C5C2C">
        <w:rPr>
          <w:rFonts w:ascii="Arial" w:hAnsi="Arial" w:cs="Arial"/>
          <w:sz w:val="24"/>
          <w:szCs w:val="24"/>
        </w:rPr>
        <w:t xml:space="preserve">:  This has </w:t>
      </w:r>
      <w:r w:rsidRPr="009C5C2C">
        <w:rPr>
          <w:rFonts w:ascii="Arial" w:hAnsi="Arial" w:cs="Arial"/>
          <w:sz w:val="24"/>
          <w:szCs w:val="24"/>
        </w:rPr>
        <w:t xml:space="preserve">not yet </w:t>
      </w:r>
      <w:r w:rsidR="009C5C2C" w:rsidRPr="009C5C2C">
        <w:rPr>
          <w:rFonts w:ascii="Arial" w:hAnsi="Arial" w:cs="Arial"/>
          <w:sz w:val="24"/>
          <w:szCs w:val="24"/>
        </w:rPr>
        <w:t xml:space="preserve">been </w:t>
      </w:r>
      <w:r w:rsidRPr="009C5C2C">
        <w:rPr>
          <w:rFonts w:ascii="Arial" w:hAnsi="Arial" w:cs="Arial"/>
          <w:sz w:val="24"/>
          <w:szCs w:val="24"/>
        </w:rPr>
        <w:t>accomplished</w:t>
      </w:r>
      <w:r w:rsidR="009C5C2C">
        <w:rPr>
          <w:rFonts w:ascii="Arial" w:hAnsi="Arial" w:cs="Arial"/>
          <w:sz w:val="24"/>
          <w:szCs w:val="24"/>
        </w:rPr>
        <w:t xml:space="preserve">.  The </w:t>
      </w:r>
      <w:r w:rsidR="009C5C2C" w:rsidRPr="009C5C2C">
        <w:rPr>
          <w:rFonts w:ascii="Arial" w:hAnsi="Arial" w:cs="Arial"/>
          <w:sz w:val="24"/>
          <w:szCs w:val="24"/>
        </w:rPr>
        <w:t>QA Workgroup will determine if this is still a goal.</w:t>
      </w:r>
    </w:p>
    <w:p w:rsidR="009C5C2C" w:rsidRDefault="009C5C2C" w:rsidP="002B56AE">
      <w:pPr>
        <w:spacing w:after="0" w:line="240" w:lineRule="auto"/>
        <w:rPr>
          <w:rFonts w:ascii="Arial" w:hAnsi="Arial" w:cs="Arial"/>
          <w:b/>
          <w:sz w:val="24"/>
          <w:szCs w:val="24"/>
          <w:u w:val="single"/>
        </w:rPr>
      </w:pPr>
    </w:p>
    <w:p w:rsidR="002B56AE" w:rsidRPr="009C5C2C" w:rsidRDefault="002B56AE" w:rsidP="002B56AE">
      <w:pPr>
        <w:spacing w:after="0" w:line="240" w:lineRule="auto"/>
        <w:rPr>
          <w:rFonts w:ascii="Arial" w:hAnsi="Arial" w:cs="Arial"/>
          <w:sz w:val="24"/>
          <w:szCs w:val="24"/>
          <w:u w:val="single"/>
        </w:rPr>
      </w:pPr>
      <w:r w:rsidRPr="009C5C2C">
        <w:rPr>
          <w:rFonts w:ascii="Arial" w:hAnsi="Arial" w:cs="Arial"/>
          <w:sz w:val="24"/>
          <w:szCs w:val="24"/>
          <w:u w:val="single"/>
        </w:rPr>
        <w:t>Sustainability/Integration</w:t>
      </w:r>
    </w:p>
    <w:p w:rsidR="002B56AE" w:rsidRDefault="002B56AE" w:rsidP="009C5C2C">
      <w:pPr>
        <w:pStyle w:val="ListParagraph"/>
        <w:spacing w:after="0" w:line="240" w:lineRule="auto"/>
        <w:rPr>
          <w:rFonts w:ascii="Arial" w:hAnsi="Arial" w:cs="Arial"/>
          <w:sz w:val="24"/>
          <w:szCs w:val="24"/>
        </w:rPr>
      </w:pPr>
      <w:r>
        <w:rPr>
          <w:rFonts w:ascii="Arial" w:hAnsi="Arial" w:cs="Arial"/>
          <w:sz w:val="24"/>
          <w:szCs w:val="24"/>
        </w:rPr>
        <w:t>Form a workgroup to focus on sustainability/integration</w:t>
      </w:r>
      <w:r w:rsidR="009C5C2C">
        <w:rPr>
          <w:rFonts w:ascii="Arial" w:hAnsi="Arial" w:cs="Arial"/>
          <w:sz w:val="24"/>
          <w:szCs w:val="24"/>
        </w:rPr>
        <w:t xml:space="preserve">: The S/I Workgroup was formed but had difficulty </w:t>
      </w:r>
      <w:r w:rsidR="0099425B">
        <w:rPr>
          <w:rFonts w:ascii="Arial" w:hAnsi="Arial" w:cs="Arial"/>
          <w:sz w:val="24"/>
          <w:szCs w:val="24"/>
        </w:rPr>
        <w:t xml:space="preserve">maintaining membership </w:t>
      </w:r>
      <w:r w:rsidR="009C5C2C">
        <w:rPr>
          <w:rFonts w:ascii="Arial" w:hAnsi="Arial" w:cs="Arial"/>
          <w:sz w:val="24"/>
          <w:szCs w:val="24"/>
        </w:rPr>
        <w:t xml:space="preserve">and it appeared more logical for the assigned </w:t>
      </w:r>
      <w:r>
        <w:rPr>
          <w:rFonts w:ascii="Arial" w:hAnsi="Arial" w:cs="Arial"/>
          <w:sz w:val="24"/>
          <w:szCs w:val="24"/>
        </w:rPr>
        <w:t>tasks</w:t>
      </w:r>
      <w:r w:rsidR="009C5C2C">
        <w:rPr>
          <w:rFonts w:ascii="Arial" w:hAnsi="Arial" w:cs="Arial"/>
          <w:sz w:val="24"/>
          <w:szCs w:val="24"/>
        </w:rPr>
        <w:t xml:space="preserve"> to be </w:t>
      </w:r>
      <w:r>
        <w:rPr>
          <w:rFonts w:ascii="Arial" w:hAnsi="Arial" w:cs="Arial"/>
          <w:sz w:val="24"/>
          <w:szCs w:val="24"/>
        </w:rPr>
        <w:t xml:space="preserve">completed through Governance. </w:t>
      </w:r>
      <w:r w:rsidR="007D4DC2">
        <w:rPr>
          <w:rFonts w:ascii="Arial" w:hAnsi="Arial" w:cs="Arial"/>
          <w:sz w:val="24"/>
          <w:szCs w:val="24"/>
        </w:rPr>
        <w:t>In addition, there are many groups/activities where VCPD members</w:t>
      </w:r>
      <w:r w:rsidR="0099425B">
        <w:rPr>
          <w:rFonts w:ascii="Arial" w:hAnsi="Arial" w:cs="Arial"/>
          <w:sz w:val="24"/>
          <w:szCs w:val="24"/>
        </w:rPr>
        <w:t xml:space="preserve"> are represented. These include the</w:t>
      </w:r>
      <w:r w:rsidR="007D4DC2">
        <w:rPr>
          <w:rFonts w:ascii="Arial" w:hAnsi="Arial" w:cs="Arial"/>
          <w:sz w:val="24"/>
          <w:szCs w:val="24"/>
        </w:rPr>
        <w:t xml:space="preserve"> </w:t>
      </w:r>
      <w:r>
        <w:rPr>
          <w:rFonts w:ascii="Arial" w:hAnsi="Arial" w:cs="Arial"/>
          <w:sz w:val="24"/>
          <w:szCs w:val="24"/>
        </w:rPr>
        <w:t xml:space="preserve">  Commonwealth Council for </w:t>
      </w:r>
      <w:r w:rsidR="007D4DC2">
        <w:rPr>
          <w:rFonts w:ascii="Arial" w:hAnsi="Arial" w:cs="Arial"/>
          <w:sz w:val="24"/>
          <w:szCs w:val="24"/>
        </w:rPr>
        <w:t>Success,</w:t>
      </w:r>
      <w:r w:rsidR="009C5C2C">
        <w:rPr>
          <w:rFonts w:ascii="Arial" w:hAnsi="Arial" w:cs="Arial"/>
          <w:sz w:val="24"/>
          <w:szCs w:val="24"/>
        </w:rPr>
        <w:t xml:space="preserve"> </w:t>
      </w:r>
      <w:r>
        <w:rPr>
          <w:rFonts w:ascii="Arial" w:hAnsi="Arial" w:cs="Arial"/>
          <w:sz w:val="24"/>
          <w:szCs w:val="24"/>
        </w:rPr>
        <w:t>VE</w:t>
      </w:r>
      <w:r w:rsidR="009C5C2C">
        <w:rPr>
          <w:rFonts w:ascii="Arial" w:hAnsi="Arial" w:cs="Arial"/>
          <w:sz w:val="24"/>
          <w:szCs w:val="24"/>
        </w:rPr>
        <w:t>CF Upskill</w:t>
      </w:r>
      <w:r>
        <w:rPr>
          <w:rFonts w:ascii="Arial" w:hAnsi="Arial" w:cs="Arial"/>
          <w:sz w:val="24"/>
          <w:szCs w:val="24"/>
        </w:rPr>
        <w:t>ing</w:t>
      </w:r>
      <w:r w:rsidR="009C5C2C">
        <w:rPr>
          <w:rFonts w:ascii="Arial" w:hAnsi="Arial" w:cs="Arial"/>
          <w:sz w:val="24"/>
          <w:szCs w:val="24"/>
        </w:rPr>
        <w:t xml:space="preserve"> the Workforce, </w:t>
      </w:r>
      <w:r w:rsidR="0099425B">
        <w:rPr>
          <w:rFonts w:ascii="Arial" w:hAnsi="Arial" w:cs="Arial"/>
          <w:sz w:val="24"/>
          <w:szCs w:val="24"/>
        </w:rPr>
        <w:t xml:space="preserve">and the </w:t>
      </w:r>
      <w:r w:rsidR="007D4DC2">
        <w:rPr>
          <w:rFonts w:ascii="Arial" w:hAnsi="Arial" w:cs="Arial"/>
          <w:sz w:val="24"/>
          <w:szCs w:val="24"/>
        </w:rPr>
        <w:t xml:space="preserve">Commission on Youth. </w:t>
      </w:r>
    </w:p>
    <w:p w:rsidR="009C5C2C" w:rsidRPr="00921196" w:rsidRDefault="009C5C2C" w:rsidP="009C5C2C">
      <w:pPr>
        <w:pStyle w:val="ListParagraph"/>
        <w:spacing w:after="0" w:line="240" w:lineRule="auto"/>
        <w:rPr>
          <w:rFonts w:ascii="Arial" w:hAnsi="Arial" w:cs="Arial"/>
          <w:sz w:val="24"/>
          <w:szCs w:val="24"/>
        </w:rPr>
      </w:pPr>
    </w:p>
    <w:p w:rsidR="002B56AE" w:rsidRPr="00921196" w:rsidRDefault="002B56AE" w:rsidP="007D4DC2">
      <w:pPr>
        <w:spacing w:after="0" w:line="240" w:lineRule="auto"/>
        <w:rPr>
          <w:rFonts w:ascii="Arial" w:hAnsi="Arial" w:cs="Arial"/>
          <w:sz w:val="24"/>
          <w:szCs w:val="24"/>
          <w:u w:val="single"/>
        </w:rPr>
      </w:pPr>
      <w:r w:rsidRPr="00921196">
        <w:rPr>
          <w:rFonts w:ascii="Arial" w:hAnsi="Arial" w:cs="Arial"/>
          <w:sz w:val="24"/>
          <w:szCs w:val="24"/>
          <w:u w:val="single"/>
        </w:rPr>
        <w:t>Regional Consortia</w:t>
      </w:r>
    </w:p>
    <w:p w:rsidR="002B56AE" w:rsidRDefault="002B56AE" w:rsidP="002B56AE">
      <w:pPr>
        <w:pStyle w:val="ListParagraph"/>
        <w:spacing w:after="0" w:line="240" w:lineRule="auto"/>
        <w:rPr>
          <w:rFonts w:ascii="Arial" w:hAnsi="Arial" w:cs="Arial"/>
          <w:sz w:val="24"/>
          <w:szCs w:val="24"/>
        </w:rPr>
      </w:pPr>
      <w:r>
        <w:rPr>
          <w:rFonts w:ascii="Arial" w:hAnsi="Arial" w:cs="Arial"/>
          <w:sz w:val="24"/>
          <w:szCs w:val="24"/>
        </w:rPr>
        <w:t xml:space="preserve">Reinstate the regional ad hoc coordinating workgroup as an on-going Regional </w:t>
      </w:r>
      <w:r w:rsidR="00A21654">
        <w:rPr>
          <w:rFonts w:ascii="Arial" w:hAnsi="Arial" w:cs="Arial"/>
          <w:sz w:val="24"/>
          <w:szCs w:val="24"/>
        </w:rPr>
        <w:t>Consortia</w:t>
      </w:r>
      <w:r>
        <w:rPr>
          <w:rFonts w:ascii="Arial" w:hAnsi="Arial" w:cs="Arial"/>
          <w:sz w:val="24"/>
          <w:szCs w:val="24"/>
        </w:rPr>
        <w:t xml:space="preserve"> </w:t>
      </w:r>
      <w:r w:rsidR="00A21654">
        <w:rPr>
          <w:rFonts w:ascii="Arial" w:hAnsi="Arial" w:cs="Arial"/>
          <w:sz w:val="24"/>
          <w:szCs w:val="24"/>
        </w:rPr>
        <w:t>workgroup</w:t>
      </w:r>
      <w:r>
        <w:rPr>
          <w:rFonts w:ascii="Arial" w:hAnsi="Arial" w:cs="Arial"/>
          <w:sz w:val="24"/>
          <w:szCs w:val="24"/>
        </w:rPr>
        <w:t xml:space="preserve"> in order to provide </w:t>
      </w:r>
      <w:r w:rsidR="00A21654">
        <w:rPr>
          <w:rFonts w:ascii="Arial" w:hAnsi="Arial" w:cs="Arial"/>
          <w:sz w:val="24"/>
          <w:szCs w:val="24"/>
        </w:rPr>
        <w:t>leadership</w:t>
      </w:r>
      <w:r>
        <w:rPr>
          <w:rFonts w:ascii="Arial" w:hAnsi="Arial" w:cs="Arial"/>
          <w:sz w:val="24"/>
          <w:szCs w:val="24"/>
        </w:rPr>
        <w:t xml:space="preserve"> clarity of </w:t>
      </w:r>
      <w:r w:rsidR="007D4DC2">
        <w:rPr>
          <w:rFonts w:ascii="Arial" w:hAnsi="Arial" w:cs="Arial"/>
          <w:sz w:val="24"/>
          <w:szCs w:val="24"/>
        </w:rPr>
        <w:t>direction</w:t>
      </w:r>
      <w:r>
        <w:rPr>
          <w:rFonts w:ascii="Arial" w:hAnsi="Arial" w:cs="Arial"/>
          <w:sz w:val="24"/>
          <w:szCs w:val="24"/>
        </w:rPr>
        <w:t xml:space="preserve"> and </w:t>
      </w:r>
      <w:r w:rsidR="00A21654">
        <w:rPr>
          <w:rFonts w:ascii="Arial" w:hAnsi="Arial" w:cs="Arial"/>
          <w:sz w:val="24"/>
          <w:szCs w:val="24"/>
        </w:rPr>
        <w:t>infrastructure</w:t>
      </w:r>
      <w:r>
        <w:rPr>
          <w:rFonts w:ascii="Arial" w:hAnsi="Arial" w:cs="Arial"/>
          <w:sz w:val="24"/>
          <w:szCs w:val="24"/>
        </w:rPr>
        <w:t xml:space="preserve"> support</w:t>
      </w:r>
      <w:r w:rsidR="009C5C2C">
        <w:rPr>
          <w:rFonts w:ascii="Arial" w:hAnsi="Arial" w:cs="Arial"/>
          <w:sz w:val="24"/>
          <w:szCs w:val="24"/>
        </w:rPr>
        <w:t>:  Completed</w:t>
      </w:r>
    </w:p>
    <w:p w:rsidR="006C711D" w:rsidRPr="00F417BC" w:rsidRDefault="006C711D" w:rsidP="007D4DC2">
      <w:pPr>
        <w:spacing w:after="0" w:line="240" w:lineRule="auto"/>
        <w:rPr>
          <w:rFonts w:ascii="Arial" w:hAnsi="Arial" w:cs="Arial"/>
          <w:sz w:val="24"/>
          <w:szCs w:val="24"/>
          <w:u w:val="single"/>
        </w:rPr>
      </w:pPr>
    </w:p>
    <w:p w:rsidR="006C711D" w:rsidRPr="00921196" w:rsidRDefault="00921196" w:rsidP="007D4DC2">
      <w:pPr>
        <w:spacing w:after="0" w:line="240" w:lineRule="auto"/>
        <w:rPr>
          <w:rFonts w:ascii="Arial" w:hAnsi="Arial" w:cs="Arial"/>
          <w:sz w:val="24"/>
          <w:szCs w:val="24"/>
        </w:rPr>
      </w:pPr>
      <w:r>
        <w:rPr>
          <w:rFonts w:ascii="Arial" w:hAnsi="Arial" w:cs="Arial"/>
          <w:sz w:val="24"/>
          <w:szCs w:val="24"/>
        </w:rPr>
        <w:tab/>
      </w:r>
      <w:r w:rsidRPr="00921196">
        <w:rPr>
          <w:rFonts w:ascii="Arial" w:hAnsi="Arial" w:cs="Arial"/>
          <w:sz w:val="24"/>
          <w:szCs w:val="24"/>
        </w:rPr>
        <w:t>A</w:t>
      </w:r>
      <w:r w:rsidR="009C5C2C">
        <w:rPr>
          <w:rFonts w:ascii="Arial" w:hAnsi="Arial" w:cs="Arial"/>
          <w:sz w:val="24"/>
          <w:szCs w:val="24"/>
        </w:rPr>
        <w:t xml:space="preserve">s a large group, </w:t>
      </w:r>
      <w:r w:rsidR="009C5C2C" w:rsidRPr="0099425B">
        <w:rPr>
          <w:rFonts w:ascii="Arial" w:hAnsi="Arial" w:cs="Arial"/>
          <w:sz w:val="24"/>
          <w:szCs w:val="24"/>
        </w:rPr>
        <w:t xml:space="preserve">we </w:t>
      </w:r>
      <w:r w:rsidRPr="0099425B">
        <w:rPr>
          <w:rFonts w:ascii="Arial" w:hAnsi="Arial" w:cs="Arial"/>
          <w:sz w:val="24"/>
          <w:szCs w:val="24"/>
        </w:rPr>
        <w:t xml:space="preserve">then </w:t>
      </w:r>
      <w:r w:rsidR="009C5C2C" w:rsidRPr="0099425B">
        <w:rPr>
          <w:rFonts w:ascii="Arial" w:hAnsi="Arial" w:cs="Arial"/>
          <w:sz w:val="24"/>
          <w:szCs w:val="24"/>
        </w:rPr>
        <w:t xml:space="preserve">identified </w:t>
      </w:r>
      <w:r w:rsidR="009C5C2C" w:rsidRPr="00921196">
        <w:rPr>
          <w:rFonts w:ascii="Arial" w:hAnsi="Arial" w:cs="Arial"/>
          <w:sz w:val="24"/>
          <w:szCs w:val="24"/>
          <w:u w:val="single"/>
        </w:rPr>
        <w:t>accomplishments, new opportunities and influential factors</w:t>
      </w:r>
      <w:r w:rsidRPr="00921196">
        <w:rPr>
          <w:rFonts w:ascii="Arial" w:hAnsi="Arial" w:cs="Arial"/>
          <w:sz w:val="24"/>
          <w:szCs w:val="24"/>
          <w:u w:val="single"/>
        </w:rPr>
        <w:t xml:space="preserve"> </w:t>
      </w:r>
      <w:r>
        <w:rPr>
          <w:rFonts w:ascii="Arial" w:hAnsi="Arial" w:cs="Arial"/>
          <w:sz w:val="24"/>
          <w:szCs w:val="24"/>
        </w:rPr>
        <w:t xml:space="preserve">from </w:t>
      </w:r>
      <w:r w:rsidRPr="00921196">
        <w:rPr>
          <w:rFonts w:ascii="Arial" w:hAnsi="Arial" w:cs="Arial"/>
          <w:sz w:val="24"/>
          <w:szCs w:val="24"/>
        </w:rPr>
        <w:t>January 2014 through December 2015.</w:t>
      </w:r>
    </w:p>
    <w:p w:rsidR="009C5C2C" w:rsidRDefault="009C5C2C" w:rsidP="009C5C2C">
      <w:pPr>
        <w:pStyle w:val="ListParagraph"/>
        <w:spacing w:after="0" w:line="240" w:lineRule="auto"/>
        <w:ind w:left="0"/>
        <w:rPr>
          <w:rFonts w:ascii="Arial" w:hAnsi="Arial" w:cs="Arial"/>
          <w:sz w:val="24"/>
          <w:szCs w:val="24"/>
          <w:u w:val="single"/>
        </w:rPr>
      </w:pPr>
    </w:p>
    <w:p w:rsidR="002B56AE" w:rsidRPr="009C5C2C" w:rsidRDefault="002B56AE" w:rsidP="009C5C2C">
      <w:pPr>
        <w:pStyle w:val="ListParagraph"/>
        <w:spacing w:after="0" w:line="240" w:lineRule="auto"/>
        <w:ind w:left="0"/>
        <w:rPr>
          <w:rFonts w:ascii="Arial" w:hAnsi="Arial" w:cs="Arial"/>
          <w:sz w:val="24"/>
          <w:szCs w:val="24"/>
          <w:u w:val="single"/>
        </w:rPr>
      </w:pPr>
      <w:r w:rsidRPr="009C5C2C">
        <w:rPr>
          <w:rFonts w:ascii="Arial" w:hAnsi="Arial" w:cs="Arial"/>
          <w:sz w:val="24"/>
          <w:szCs w:val="24"/>
          <w:u w:val="single"/>
        </w:rPr>
        <w:t>Accomplishments</w:t>
      </w:r>
    </w:p>
    <w:p w:rsidR="002B56AE" w:rsidRPr="007D4DC2" w:rsidRDefault="002B56AE" w:rsidP="009C5C2C">
      <w:pPr>
        <w:pStyle w:val="ListParagraph"/>
        <w:numPr>
          <w:ilvl w:val="0"/>
          <w:numId w:val="20"/>
        </w:numPr>
        <w:spacing w:after="0" w:line="240" w:lineRule="auto"/>
        <w:rPr>
          <w:rFonts w:ascii="Arial" w:hAnsi="Arial" w:cs="Arial"/>
          <w:i/>
          <w:sz w:val="24"/>
          <w:szCs w:val="24"/>
        </w:rPr>
      </w:pPr>
      <w:r w:rsidRPr="007D4DC2">
        <w:rPr>
          <w:rFonts w:ascii="Arial" w:hAnsi="Arial" w:cs="Arial"/>
          <w:i/>
          <w:sz w:val="24"/>
          <w:szCs w:val="24"/>
        </w:rPr>
        <w:t>What</w:t>
      </w:r>
      <w:r w:rsidR="009C5C2C">
        <w:rPr>
          <w:rFonts w:ascii="Arial" w:hAnsi="Arial" w:cs="Arial"/>
          <w:i/>
          <w:sz w:val="24"/>
          <w:szCs w:val="24"/>
        </w:rPr>
        <w:t xml:space="preserve"> Makes an E</w:t>
      </w:r>
      <w:r w:rsidR="007D4DC2">
        <w:rPr>
          <w:rFonts w:ascii="Arial" w:hAnsi="Arial" w:cs="Arial"/>
          <w:i/>
          <w:sz w:val="24"/>
          <w:szCs w:val="24"/>
        </w:rPr>
        <w:t xml:space="preserve">ffective </w:t>
      </w:r>
      <w:r w:rsidR="009C5C2C">
        <w:rPr>
          <w:rFonts w:ascii="Arial" w:hAnsi="Arial" w:cs="Arial"/>
          <w:i/>
          <w:sz w:val="24"/>
          <w:szCs w:val="24"/>
        </w:rPr>
        <w:t xml:space="preserve">Early Childhood Professional Development </w:t>
      </w:r>
      <w:r w:rsidR="007D4DC2">
        <w:rPr>
          <w:rFonts w:ascii="Arial" w:hAnsi="Arial" w:cs="Arial"/>
          <w:i/>
          <w:sz w:val="24"/>
          <w:szCs w:val="24"/>
        </w:rPr>
        <w:t>Provider?</w:t>
      </w:r>
    </w:p>
    <w:p w:rsidR="002B56AE"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CCSS</w:t>
      </w:r>
      <w:r w:rsidR="007D4DC2">
        <w:rPr>
          <w:rFonts w:ascii="Arial" w:hAnsi="Arial" w:cs="Arial"/>
          <w:sz w:val="24"/>
          <w:szCs w:val="24"/>
        </w:rPr>
        <w:t xml:space="preserve"> 2015 </w:t>
      </w:r>
    </w:p>
    <w:p w:rsidR="00D23C49" w:rsidRPr="00D23C49"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IHE </w:t>
      </w:r>
      <w:r w:rsidR="009C5C2C">
        <w:rPr>
          <w:rFonts w:ascii="Arial" w:hAnsi="Arial" w:cs="Arial"/>
          <w:sz w:val="24"/>
          <w:szCs w:val="24"/>
        </w:rPr>
        <w:t>Faculty I</w:t>
      </w:r>
      <w:r>
        <w:rPr>
          <w:rFonts w:ascii="Arial" w:hAnsi="Arial" w:cs="Arial"/>
          <w:sz w:val="24"/>
          <w:szCs w:val="24"/>
        </w:rPr>
        <w:t>nstitute</w:t>
      </w:r>
      <w:r w:rsidR="007D4DC2">
        <w:rPr>
          <w:rFonts w:ascii="Arial" w:hAnsi="Arial" w:cs="Arial"/>
          <w:sz w:val="24"/>
          <w:szCs w:val="24"/>
        </w:rPr>
        <w:t xml:space="preserve"> (</w:t>
      </w:r>
      <w:r w:rsidR="00D23C49">
        <w:rPr>
          <w:rFonts w:ascii="Arial" w:hAnsi="Arial" w:cs="Arial"/>
          <w:sz w:val="24"/>
          <w:szCs w:val="24"/>
        </w:rPr>
        <w:t xml:space="preserve">stronger link with </w:t>
      </w:r>
      <w:r w:rsidR="009C5C2C">
        <w:rPr>
          <w:rFonts w:ascii="Arial" w:hAnsi="Arial" w:cs="Arial"/>
          <w:sz w:val="24"/>
          <w:szCs w:val="24"/>
        </w:rPr>
        <w:t xml:space="preserve">community colleges and </w:t>
      </w:r>
      <w:r w:rsidR="00D23C49">
        <w:rPr>
          <w:rFonts w:ascii="Arial" w:hAnsi="Arial" w:cs="Arial"/>
          <w:sz w:val="24"/>
          <w:szCs w:val="24"/>
        </w:rPr>
        <w:t>4 year</w:t>
      </w:r>
      <w:r w:rsidR="009C5C2C">
        <w:rPr>
          <w:rFonts w:ascii="Arial" w:hAnsi="Arial" w:cs="Arial"/>
          <w:sz w:val="24"/>
          <w:szCs w:val="24"/>
        </w:rPr>
        <w:t xml:space="preserve"> universities</w:t>
      </w:r>
      <w:r w:rsidR="00D23C49">
        <w:rPr>
          <w:rFonts w:ascii="Arial" w:hAnsi="Arial" w:cs="Arial"/>
          <w:sz w:val="24"/>
          <w:szCs w:val="24"/>
        </w:rPr>
        <w:t>)</w:t>
      </w:r>
    </w:p>
    <w:p w:rsidR="002B56AE"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Partnership </w:t>
      </w:r>
      <w:r w:rsidR="009C5C2C">
        <w:rPr>
          <w:rFonts w:ascii="Arial" w:hAnsi="Arial" w:cs="Arial"/>
          <w:sz w:val="24"/>
          <w:szCs w:val="24"/>
        </w:rPr>
        <w:t>A</w:t>
      </w:r>
      <w:r>
        <w:rPr>
          <w:rFonts w:ascii="Arial" w:hAnsi="Arial" w:cs="Arial"/>
          <w:sz w:val="24"/>
          <w:szCs w:val="24"/>
        </w:rPr>
        <w:t>greement</w:t>
      </w:r>
      <w:r w:rsidR="007D4DC2">
        <w:rPr>
          <w:rFonts w:ascii="Arial" w:hAnsi="Arial" w:cs="Arial"/>
          <w:sz w:val="24"/>
          <w:szCs w:val="24"/>
        </w:rPr>
        <w:t xml:space="preserve"> updated</w:t>
      </w:r>
    </w:p>
    <w:p w:rsidR="002B56AE"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Regional Summits</w:t>
      </w:r>
    </w:p>
    <w:p w:rsidR="002B56AE"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Jaye’s position</w:t>
      </w:r>
      <w:r w:rsidR="007D4DC2">
        <w:rPr>
          <w:rFonts w:ascii="Arial" w:hAnsi="Arial" w:cs="Arial"/>
          <w:sz w:val="24"/>
          <w:szCs w:val="24"/>
        </w:rPr>
        <w:t xml:space="preserve"> being funded</w:t>
      </w:r>
    </w:p>
    <w:p w:rsidR="002B56AE" w:rsidRDefault="002B56AE"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CCA staffing</w:t>
      </w:r>
      <w:r w:rsidR="009C5C2C">
        <w:rPr>
          <w:rFonts w:ascii="Arial" w:hAnsi="Arial" w:cs="Arial"/>
          <w:sz w:val="24"/>
          <w:szCs w:val="24"/>
        </w:rPr>
        <w:t xml:space="preserve"> to support each VCPD region</w:t>
      </w:r>
    </w:p>
    <w:p w:rsidR="002B56AE"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Recognition</w:t>
      </w:r>
      <w:r w:rsidR="002B56AE">
        <w:rPr>
          <w:rFonts w:ascii="Arial" w:hAnsi="Arial" w:cs="Arial"/>
          <w:sz w:val="24"/>
          <w:szCs w:val="24"/>
        </w:rPr>
        <w:t xml:space="preserve"> of VCPD </w:t>
      </w:r>
      <w:r w:rsidR="007D4DC2">
        <w:rPr>
          <w:rFonts w:ascii="Arial" w:hAnsi="Arial" w:cs="Arial"/>
          <w:sz w:val="24"/>
          <w:szCs w:val="24"/>
        </w:rPr>
        <w:t>throughout the state</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VCPD</w:t>
      </w:r>
      <w:r w:rsidR="009C5C2C">
        <w:rPr>
          <w:rFonts w:ascii="Arial" w:hAnsi="Arial" w:cs="Arial"/>
          <w:sz w:val="24"/>
          <w:szCs w:val="24"/>
        </w:rPr>
        <w:t xml:space="preserve"> 101</w:t>
      </w:r>
      <w:r>
        <w:rPr>
          <w:rFonts w:ascii="Arial" w:hAnsi="Arial" w:cs="Arial"/>
          <w:sz w:val="24"/>
          <w:szCs w:val="24"/>
        </w:rPr>
        <w:t xml:space="preserve"> modules </w:t>
      </w:r>
      <w:r w:rsidR="009C5C2C">
        <w:rPr>
          <w:rFonts w:ascii="Arial" w:hAnsi="Arial" w:cs="Arial"/>
          <w:sz w:val="24"/>
          <w:szCs w:val="24"/>
        </w:rPr>
        <w:t xml:space="preserve">development and </w:t>
      </w:r>
      <w:r>
        <w:rPr>
          <w:rFonts w:ascii="Arial" w:hAnsi="Arial" w:cs="Arial"/>
          <w:sz w:val="24"/>
          <w:szCs w:val="24"/>
        </w:rPr>
        <w:t>delivery</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Products developed collaboratively between </w:t>
      </w:r>
      <w:r w:rsidR="009C5C2C">
        <w:rPr>
          <w:rFonts w:ascii="Arial" w:hAnsi="Arial" w:cs="Arial"/>
          <w:sz w:val="24"/>
          <w:szCs w:val="24"/>
        </w:rPr>
        <w:t xml:space="preserve">VCPD </w:t>
      </w:r>
      <w:r w:rsidR="007D4DC2">
        <w:rPr>
          <w:rFonts w:ascii="Arial" w:hAnsi="Arial" w:cs="Arial"/>
          <w:sz w:val="24"/>
          <w:szCs w:val="24"/>
        </w:rPr>
        <w:t>member agencies</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Membership expansion</w:t>
      </w:r>
    </w:p>
    <w:p w:rsidR="00D23C49" w:rsidRPr="007D4DC2"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Website, banner display</w:t>
      </w:r>
      <w:r w:rsidR="009C5C2C">
        <w:rPr>
          <w:rFonts w:ascii="Arial" w:hAnsi="Arial" w:cs="Arial"/>
          <w:sz w:val="24"/>
          <w:szCs w:val="24"/>
        </w:rPr>
        <w:t>,</w:t>
      </w:r>
      <w:r>
        <w:rPr>
          <w:rFonts w:ascii="Arial" w:hAnsi="Arial" w:cs="Arial"/>
          <w:sz w:val="24"/>
          <w:szCs w:val="24"/>
        </w:rPr>
        <w:t xml:space="preserve"> and brochure</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M</w:t>
      </w:r>
      <w:r w:rsidR="009C5C2C">
        <w:rPr>
          <w:rFonts w:ascii="Arial" w:hAnsi="Arial" w:cs="Arial"/>
          <w:sz w:val="24"/>
          <w:szCs w:val="24"/>
        </w:rPr>
        <w:t>emorandum of Agreement with V</w:t>
      </w:r>
      <w:r>
        <w:rPr>
          <w:rFonts w:ascii="Arial" w:hAnsi="Arial" w:cs="Arial"/>
          <w:sz w:val="24"/>
          <w:szCs w:val="24"/>
        </w:rPr>
        <w:t>DSS</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Established regional presence </w:t>
      </w:r>
    </w:p>
    <w:p w:rsidR="00D23C49" w:rsidRDefault="00D23C49" w:rsidP="009C5C2C">
      <w:pPr>
        <w:pStyle w:val="ListParagraph"/>
        <w:numPr>
          <w:ilvl w:val="0"/>
          <w:numId w:val="20"/>
        </w:numPr>
        <w:spacing w:after="0" w:line="240" w:lineRule="auto"/>
        <w:rPr>
          <w:rFonts w:ascii="Arial" w:hAnsi="Arial" w:cs="Arial"/>
          <w:sz w:val="24"/>
          <w:szCs w:val="24"/>
        </w:rPr>
      </w:pPr>
      <w:r>
        <w:rPr>
          <w:rFonts w:ascii="Arial" w:hAnsi="Arial" w:cs="Arial"/>
          <w:sz w:val="24"/>
          <w:szCs w:val="24"/>
        </w:rPr>
        <w:t>PDW initiative</w:t>
      </w:r>
    </w:p>
    <w:p w:rsidR="00D23C49" w:rsidRPr="00F417BC" w:rsidRDefault="00D23C49" w:rsidP="00D23C49">
      <w:pPr>
        <w:spacing w:after="0" w:line="240" w:lineRule="auto"/>
        <w:rPr>
          <w:rFonts w:ascii="Arial" w:hAnsi="Arial" w:cs="Arial"/>
          <w:sz w:val="24"/>
          <w:szCs w:val="24"/>
          <w:u w:val="single"/>
        </w:rPr>
      </w:pPr>
    </w:p>
    <w:p w:rsidR="002B56AE" w:rsidRPr="009C5C2C" w:rsidRDefault="002B56AE" w:rsidP="009C5C2C">
      <w:pPr>
        <w:spacing w:after="0" w:line="240" w:lineRule="auto"/>
        <w:rPr>
          <w:rFonts w:ascii="Arial" w:hAnsi="Arial" w:cs="Arial"/>
          <w:sz w:val="24"/>
          <w:szCs w:val="24"/>
          <w:u w:val="single"/>
        </w:rPr>
      </w:pPr>
      <w:r w:rsidRPr="009C5C2C">
        <w:rPr>
          <w:rFonts w:ascii="Arial" w:hAnsi="Arial" w:cs="Arial"/>
          <w:sz w:val="24"/>
          <w:szCs w:val="24"/>
          <w:u w:val="single"/>
        </w:rPr>
        <w:t>New Opportunities</w:t>
      </w:r>
    </w:p>
    <w:p w:rsidR="00D23C49" w:rsidRPr="00D23C49" w:rsidRDefault="00D23C49" w:rsidP="009C5C2C">
      <w:pPr>
        <w:pStyle w:val="ListParagraph"/>
        <w:numPr>
          <w:ilvl w:val="0"/>
          <w:numId w:val="21"/>
        </w:numPr>
        <w:spacing w:after="0" w:line="240" w:lineRule="auto"/>
        <w:rPr>
          <w:rFonts w:ascii="Arial" w:hAnsi="Arial" w:cs="Arial"/>
          <w:sz w:val="24"/>
          <w:szCs w:val="24"/>
        </w:rPr>
      </w:pPr>
      <w:r w:rsidRPr="00D23C49">
        <w:rPr>
          <w:rFonts w:ascii="Arial" w:hAnsi="Arial" w:cs="Arial"/>
          <w:sz w:val="24"/>
          <w:szCs w:val="24"/>
        </w:rPr>
        <w:t>V</w:t>
      </w:r>
      <w:r w:rsidR="009C5C2C">
        <w:rPr>
          <w:rFonts w:ascii="Arial" w:hAnsi="Arial" w:cs="Arial"/>
          <w:sz w:val="24"/>
          <w:szCs w:val="24"/>
        </w:rPr>
        <w:t>PI+</w:t>
      </w:r>
    </w:p>
    <w:p w:rsidR="00D23C49" w:rsidRPr="00D23C49" w:rsidRDefault="00D23C49" w:rsidP="009C5C2C">
      <w:pPr>
        <w:pStyle w:val="ListParagraph"/>
        <w:numPr>
          <w:ilvl w:val="0"/>
          <w:numId w:val="21"/>
        </w:numPr>
        <w:spacing w:after="0" w:line="240" w:lineRule="auto"/>
        <w:rPr>
          <w:rFonts w:ascii="Arial" w:hAnsi="Arial" w:cs="Arial"/>
          <w:sz w:val="24"/>
          <w:szCs w:val="24"/>
        </w:rPr>
      </w:pPr>
      <w:r w:rsidRPr="00D23C49">
        <w:rPr>
          <w:rFonts w:ascii="Arial" w:hAnsi="Arial" w:cs="Arial"/>
          <w:sz w:val="24"/>
          <w:szCs w:val="24"/>
        </w:rPr>
        <w:t xml:space="preserve">Child Care Development Block Grant </w:t>
      </w:r>
    </w:p>
    <w:p w:rsidR="00D23C49" w:rsidRPr="00D23C49" w:rsidRDefault="00D23C49" w:rsidP="009C5C2C">
      <w:pPr>
        <w:pStyle w:val="ListParagraph"/>
        <w:numPr>
          <w:ilvl w:val="0"/>
          <w:numId w:val="21"/>
        </w:numPr>
        <w:spacing w:after="0" w:line="240" w:lineRule="auto"/>
        <w:rPr>
          <w:rFonts w:ascii="Arial" w:hAnsi="Arial" w:cs="Arial"/>
          <w:sz w:val="24"/>
          <w:szCs w:val="24"/>
        </w:rPr>
      </w:pPr>
      <w:r w:rsidRPr="00D23C49">
        <w:rPr>
          <w:rFonts w:ascii="Arial" w:hAnsi="Arial" w:cs="Arial"/>
          <w:sz w:val="24"/>
          <w:szCs w:val="24"/>
        </w:rPr>
        <w:t>V</w:t>
      </w:r>
      <w:r w:rsidR="009C5C2C">
        <w:rPr>
          <w:rFonts w:ascii="Arial" w:hAnsi="Arial" w:cs="Arial"/>
          <w:sz w:val="24"/>
          <w:szCs w:val="24"/>
        </w:rPr>
        <w:t xml:space="preserve">irginia </w:t>
      </w:r>
      <w:r w:rsidRPr="00D23C49">
        <w:rPr>
          <w:rFonts w:ascii="Arial" w:hAnsi="Arial" w:cs="Arial"/>
          <w:sz w:val="24"/>
          <w:szCs w:val="24"/>
        </w:rPr>
        <w:t>Quality</w:t>
      </w:r>
      <w:r w:rsidR="007D4DC2">
        <w:rPr>
          <w:rFonts w:ascii="Arial" w:hAnsi="Arial" w:cs="Arial"/>
          <w:sz w:val="24"/>
          <w:szCs w:val="24"/>
        </w:rPr>
        <w:t xml:space="preserve"> 2.0</w:t>
      </w:r>
    </w:p>
    <w:p w:rsidR="00D23C49" w:rsidRPr="00D23C49" w:rsidRDefault="00D23C49" w:rsidP="009C5C2C">
      <w:pPr>
        <w:pStyle w:val="ListParagraph"/>
        <w:numPr>
          <w:ilvl w:val="0"/>
          <w:numId w:val="21"/>
        </w:numPr>
        <w:spacing w:after="0" w:line="240" w:lineRule="auto"/>
        <w:rPr>
          <w:rFonts w:ascii="Arial" w:hAnsi="Arial" w:cs="Arial"/>
          <w:sz w:val="24"/>
          <w:szCs w:val="24"/>
        </w:rPr>
      </w:pPr>
      <w:r w:rsidRPr="00D23C49">
        <w:rPr>
          <w:rFonts w:ascii="Arial" w:hAnsi="Arial" w:cs="Arial"/>
          <w:sz w:val="24"/>
          <w:szCs w:val="24"/>
        </w:rPr>
        <w:t xml:space="preserve">Commonwealth Council on </w:t>
      </w:r>
      <w:r w:rsidR="009C5C2C">
        <w:rPr>
          <w:rFonts w:ascii="Arial" w:hAnsi="Arial" w:cs="Arial"/>
          <w:sz w:val="24"/>
          <w:szCs w:val="24"/>
        </w:rPr>
        <w:t>Childhood S</w:t>
      </w:r>
      <w:r w:rsidRPr="00D23C49">
        <w:rPr>
          <w:rFonts w:ascii="Arial" w:hAnsi="Arial" w:cs="Arial"/>
          <w:sz w:val="24"/>
          <w:szCs w:val="24"/>
        </w:rPr>
        <w:t>uccess</w:t>
      </w:r>
    </w:p>
    <w:p w:rsidR="00D23C49" w:rsidRDefault="009C5C2C"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New a</w:t>
      </w:r>
      <w:r w:rsidR="00D23C49">
        <w:rPr>
          <w:rFonts w:ascii="Arial" w:hAnsi="Arial" w:cs="Arial"/>
          <w:sz w:val="24"/>
          <w:szCs w:val="24"/>
        </w:rPr>
        <w:t>dministration</w:t>
      </w:r>
    </w:p>
    <w:p w:rsidR="00D23C49" w:rsidRDefault="009C5C2C"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Upskilling the Workforce</w:t>
      </w:r>
    </w:p>
    <w:p w:rsidR="00D23C49" w:rsidRDefault="00D23C49"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Early H</w:t>
      </w:r>
      <w:r w:rsidR="009C5C2C">
        <w:rPr>
          <w:rFonts w:ascii="Arial" w:hAnsi="Arial" w:cs="Arial"/>
          <w:sz w:val="24"/>
          <w:szCs w:val="24"/>
        </w:rPr>
        <w:t>ead Start</w:t>
      </w:r>
      <w:r>
        <w:rPr>
          <w:rFonts w:ascii="Arial" w:hAnsi="Arial" w:cs="Arial"/>
          <w:sz w:val="24"/>
          <w:szCs w:val="24"/>
        </w:rPr>
        <w:t xml:space="preserve"> </w:t>
      </w:r>
      <w:r w:rsidR="009C5C2C">
        <w:rPr>
          <w:rFonts w:ascii="Arial" w:hAnsi="Arial" w:cs="Arial"/>
          <w:sz w:val="24"/>
          <w:szCs w:val="24"/>
        </w:rPr>
        <w:t>Expansion G</w:t>
      </w:r>
      <w:r>
        <w:rPr>
          <w:rFonts w:ascii="Arial" w:hAnsi="Arial" w:cs="Arial"/>
          <w:sz w:val="24"/>
          <w:szCs w:val="24"/>
        </w:rPr>
        <w:t>rants</w:t>
      </w:r>
    </w:p>
    <w:p w:rsidR="00D23C49" w:rsidRDefault="00D23C49"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New legislation</w:t>
      </w:r>
    </w:p>
    <w:p w:rsidR="00D23C49" w:rsidRDefault="009C5C2C"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ECPC T</w:t>
      </w:r>
      <w:r w:rsidR="00D23C49">
        <w:rPr>
          <w:rFonts w:ascii="Arial" w:hAnsi="Arial" w:cs="Arial"/>
          <w:sz w:val="24"/>
          <w:szCs w:val="24"/>
        </w:rPr>
        <w:t xml:space="preserve">eam </w:t>
      </w:r>
    </w:p>
    <w:p w:rsidR="00D23C49" w:rsidRDefault="00D23C49"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Office of HS and Office of Childcare offer resources and access to childcare workers, trainers</w:t>
      </w:r>
    </w:p>
    <w:p w:rsidR="009C5C2C" w:rsidRDefault="00D23C49"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H</w:t>
      </w:r>
      <w:r w:rsidR="009C5C2C">
        <w:rPr>
          <w:rFonts w:ascii="Arial" w:hAnsi="Arial" w:cs="Arial"/>
          <w:sz w:val="24"/>
          <w:szCs w:val="24"/>
        </w:rPr>
        <w:t xml:space="preserve">ead Start </w:t>
      </w:r>
      <w:r>
        <w:rPr>
          <w:rFonts w:ascii="Arial" w:hAnsi="Arial" w:cs="Arial"/>
          <w:sz w:val="24"/>
          <w:szCs w:val="24"/>
        </w:rPr>
        <w:t xml:space="preserve">proposed </w:t>
      </w:r>
      <w:r w:rsidR="009C5C2C">
        <w:rPr>
          <w:rFonts w:ascii="Arial" w:hAnsi="Arial" w:cs="Arial"/>
          <w:sz w:val="24"/>
          <w:szCs w:val="24"/>
        </w:rPr>
        <w:t xml:space="preserve">new </w:t>
      </w:r>
      <w:r>
        <w:rPr>
          <w:rFonts w:ascii="Arial" w:hAnsi="Arial" w:cs="Arial"/>
          <w:sz w:val="24"/>
          <w:szCs w:val="24"/>
        </w:rPr>
        <w:t>standards</w:t>
      </w:r>
    </w:p>
    <w:p w:rsidR="00F41E75" w:rsidRDefault="00F41E75"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lastRenderedPageBreak/>
        <w:t>Project SEED</w:t>
      </w:r>
    </w:p>
    <w:p w:rsidR="00F41E75" w:rsidRDefault="00F41E75"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Collecting training happening in VA that meets the competencies</w:t>
      </w:r>
      <w:r w:rsidR="0099425B">
        <w:rPr>
          <w:rFonts w:ascii="Arial" w:hAnsi="Arial" w:cs="Arial"/>
          <w:sz w:val="24"/>
          <w:szCs w:val="24"/>
        </w:rPr>
        <w:t>;</w:t>
      </w:r>
      <w:r>
        <w:rPr>
          <w:rFonts w:ascii="Arial" w:hAnsi="Arial" w:cs="Arial"/>
          <w:sz w:val="24"/>
          <w:szCs w:val="24"/>
        </w:rPr>
        <w:t xml:space="preserve"> temp</w:t>
      </w:r>
      <w:r w:rsidR="0099425B">
        <w:rPr>
          <w:rFonts w:ascii="Arial" w:hAnsi="Arial" w:cs="Arial"/>
          <w:sz w:val="24"/>
          <w:szCs w:val="24"/>
        </w:rPr>
        <w:t>lates that can lead to database of</w:t>
      </w:r>
      <w:r>
        <w:rPr>
          <w:rFonts w:ascii="Arial" w:hAnsi="Arial" w:cs="Arial"/>
          <w:sz w:val="24"/>
          <w:szCs w:val="24"/>
        </w:rPr>
        <w:t xml:space="preserve"> online training</w:t>
      </w:r>
    </w:p>
    <w:p w:rsidR="00F41E75" w:rsidRDefault="00F41E75" w:rsidP="009C5C2C">
      <w:pPr>
        <w:pStyle w:val="ListParagraph"/>
        <w:numPr>
          <w:ilvl w:val="0"/>
          <w:numId w:val="21"/>
        </w:numPr>
        <w:spacing w:after="0" w:line="240" w:lineRule="auto"/>
        <w:rPr>
          <w:rFonts w:ascii="Arial" w:hAnsi="Arial" w:cs="Arial"/>
          <w:sz w:val="24"/>
          <w:szCs w:val="24"/>
        </w:rPr>
      </w:pPr>
      <w:r>
        <w:rPr>
          <w:rFonts w:ascii="Arial" w:hAnsi="Arial" w:cs="Arial"/>
          <w:sz w:val="24"/>
          <w:szCs w:val="24"/>
        </w:rPr>
        <w:t>H</w:t>
      </w:r>
      <w:r w:rsidR="009C5C2C">
        <w:rPr>
          <w:rFonts w:ascii="Arial" w:hAnsi="Arial" w:cs="Arial"/>
          <w:sz w:val="24"/>
          <w:szCs w:val="24"/>
        </w:rPr>
        <w:t>ome Visiting Consortium has r</w:t>
      </w:r>
      <w:r>
        <w:rPr>
          <w:rFonts w:ascii="Arial" w:hAnsi="Arial" w:cs="Arial"/>
          <w:sz w:val="24"/>
          <w:szCs w:val="24"/>
        </w:rPr>
        <w:t>estructur</w:t>
      </w:r>
      <w:r w:rsidR="00156F02">
        <w:rPr>
          <w:rFonts w:ascii="Arial" w:hAnsi="Arial" w:cs="Arial"/>
          <w:sz w:val="24"/>
          <w:szCs w:val="24"/>
        </w:rPr>
        <w:t>ed and now looking for a home (</w:t>
      </w:r>
      <w:r>
        <w:rPr>
          <w:rFonts w:ascii="Arial" w:hAnsi="Arial" w:cs="Arial"/>
          <w:sz w:val="24"/>
          <w:szCs w:val="24"/>
        </w:rPr>
        <w:t>courting several p</w:t>
      </w:r>
      <w:r w:rsidR="009C5C2C">
        <w:rPr>
          <w:rFonts w:ascii="Arial" w:hAnsi="Arial" w:cs="Arial"/>
          <w:sz w:val="24"/>
          <w:szCs w:val="24"/>
        </w:rPr>
        <w:t>laces via speed dating)</w:t>
      </w:r>
    </w:p>
    <w:p w:rsidR="00F41E75" w:rsidRPr="009C5C2C" w:rsidRDefault="00F41E75" w:rsidP="009C5C2C">
      <w:pPr>
        <w:pStyle w:val="ListParagraph"/>
        <w:numPr>
          <w:ilvl w:val="0"/>
          <w:numId w:val="21"/>
        </w:numPr>
        <w:spacing w:after="0" w:line="240" w:lineRule="auto"/>
        <w:rPr>
          <w:rFonts w:ascii="Arial" w:hAnsi="Arial" w:cs="Arial"/>
          <w:sz w:val="24"/>
          <w:szCs w:val="24"/>
        </w:rPr>
      </w:pPr>
      <w:r w:rsidRPr="009C5C2C">
        <w:rPr>
          <w:rFonts w:ascii="Arial" w:hAnsi="Arial" w:cs="Arial"/>
          <w:sz w:val="24"/>
          <w:szCs w:val="24"/>
        </w:rPr>
        <w:t xml:space="preserve">Childhood </w:t>
      </w:r>
      <w:r w:rsidR="009C5C2C" w:rsidRPr="009C5C2C">
        <w:rPr>
          <w:rFonts w:ascii="Arial" w:hAnsi="Arial" w:cs="Arial"/>
          <w:sz w:val="24"/>
          <w:szCs w:val="24"/>
        </w:rPr>
        <w:t>healthy n</w:t>
      </w:r>
      <w:r w:rsidRPr="009C5C2C">
        <w:rPr>
          <w:rFonts w:ascii="Arial" w:hAnsi="Arial" w:cs="Arial"/>
          <w:sz w:val="24"/>
          <w:szCs w:val="24"/>
        </w:rPr>
        <w:t>utrition</w:t>
      </w:r>
      <w:r w:rsidR="009C5C2C" w:rsidRPr="009C5C2C">
        <w:rPr>
          <w:rFonts w:ascii="Arial" w:hAnsi="Arial" w:cs="Arial"/>
          <w:sz w:val="24"/>
          <w:szCs w:val="24"/>
        </w:rPr>
        <w:t xml:space="preserve"> projects (NAP SACC, Nemours)</w:t>
      </w:r>
    </w:p>
    <w:p w:rsidR="00F41E75" w:rsidRPr="009C5C2C" w:rsidRDefault="009C5C2C" w:rsidP="009C5C2C">
      <w:pPr>
        <w:pStyle w:val="ListParagraph"/>
        <w:numPr>
          <w:ilvl w:val="0"/>
          <w:numId w:val="21"/>
        </w:numPr>
        <w:spacing w:after="0" w:line="240" w:lineRule="auto"/>
        <w:rPr>
          <w:rFonts w:ascii="Arial" w:hAnsi="Arial" w:cs="Arial"/>
          <w:sz w:val="24"/>
          <w:szCs w:val="24"/>
        </w:rPr>
      </w:pPr>
      <w:r w:rsidRPr="009C5C2C">
        <w:rPr>
          <w:rFonts w:ascii="Arial" w:hAnsi="Arial" w:cs="Arial"/>
          <w:sz w:val="24"/>
          <w:szCs w:val="24"/>
        </w:rPr>
        <w:t>R</w:t>
      </w:r>
      <w:r w:rsidR="00F41E75" w:rsidRPr="009C5C2C">
        <w:rPr>
          <w:rFonts w:ascii="Arial" w:hAnsi="Arial" w:cs="Arial"/>
          <w:sz w:val="24"/>
          <w:szCs w:val="24"/>
        </w:rPr>
        <w:t>evision of competenc</w:t>
      </w:r>
      <w:r w:rsidRPr="009C5C2C">
        <w:rPr>
          <w:rFonts w:ascii="Arial" w:hAnsi="Arial" w:cs="Arial"/>
          <w:sz w:val="24"/>
          <w:szCs w:val="24"/>
        </w:rPr>
        <w:t>i</w:t>
      </w:r>
      <w:r w:rsidR="00F41E75" w:rsidRPr="009C5C2C">
        <w:rPr>
          <w:rFonts w:ascii="Arial" w:hAnsi="Arial" w:cs="Arial"/>
          <w:sz w:val="24"/>
          <w:szCs w:val="24"/>
        </w:rPr>
        <w:t xml:space="preserve">es </w:t>
      </w:r>
    </w:p>
    <w:p w:rsidR="00D23C49" w:rsidRDefault="00D23C49" w:rsidP="002B56AE">
      <w:pPr>
        <w:pStyle w:val="ListParagraph"/>
        <w:spacing w:after="0" w:line="240" w:lineRule="auto"/>
        <w:rPr>
          <w:rFonts w:ascii="Arial" w:hAnsi="Arial" w:cs="Arial"/>
          <w:sz w:val="24"/>
          <w:szCs w:val="24"/>
        </w:rPr>
      </w:pPr>
    </w:p>
    <w:p w:rsidR="00D23C49" w:rsidRPr="009C5C2C" w:rsidRDefault="00D23C49" w:rsidP="009C5C2C">
      <w:pPr>
        <w:spacing w:after="0" w:line="240" w:lineRule="auto"/>
        <w:rPr>
          <w:rFonts w:ascii="Arial" w:hAnsi="Arial" w:cs="Arial"/>
          <w:sz w:val="24"/>
          <w:szCs w:val="24"/>
          <w:u w:val="single"/>
        </w:rPr>
      </w:pPr>
      <w:r w:rsidRPr="009C5C2C">
        <w:rPr>
          <w:rFonts w:ascii="Arial" w:hAnsi="Arial" w:cs="Arial"/>
          <w:sz w:val="24"/>
          <w:szCs w:val="24"/>
          <w:u w:val="single"/>
        </w:rPr>
        <w:t>Influential Factors</w:t>
      </w:r>
    </w:p>
    <w:p w:rsidR="00D23C49" w:rsidRDefault="009C5C2C"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Six</w:t>
      </w:r>
      <w:r w:rsidR="00D23C49">
        <w:rPr>
          <w:rFonts w:ascii="Arial" w:hAnsi="Arial" w:cs="Arial"/>
          <w:sz w:val="24"/>
          <w:szCs w:val="24"/>
        </w:rPr>
        <w:t xml:space="preserve"> new </w:t>
      </w:r>
      <w:r>
        <w:rPr>
          <w:rFonts w:ascii="Arial" w:hAnsi="Arial" w:cs="Arial"/>
          <w:sz w:val="24"/>
          <w:szCs w:val="24"/>
        </w:rPr>
        <w:t xml:space="preserve">national </w:t>
      </w:r>
      <w:r w:rsidR="00D23C49">
        <w:rPr>
          <w:rFonts w:ascii="Arial" w:hAnsi="Arial" w:cs="Arial"/>
          <w:sz w:val="24"/>
          <w:szCs w:val="24"/>
        </w:rPr>
        <w:t xml:space="preserve">TA centers </w:t>
      </w:r>
    </w:p>
    <w:p w:rsidR="00F41E75" w:rsidRDefault="009C5C2C"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General Assembly</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Governor</w:t>
      </w:r>
    </w:p>
    <w:p w:rsidR="00F41E75" w:rsidRDefault="0099425B"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Joint </w:t>
      </w:r>
      <w:r w:rsidR="00F41E75">
        <w:rPr>
          <w:rFonts w:ascii="Arial" w:hAnsi="Arial" w:cs="Arial"/>
          <w:sz w:val="24"/>
          <w:szCs w:val="24"/>
        </w:rPr>
        <w:t>Subcommittee on VPI</w:t>
      </w:r>
    </w:p>
    <w:p w:rsidR="00F41E75" w:rsidRDefault="007D4DC2"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Secretary</w:t>
      </w:r>
      <w:r w:rsidR="00F41E75">
        <w:rPr>
          <w:rFonts w:ascii="Arial" w:hAnsi="Arial" w:cs="Arial"/>
          <w:sz w:val="24"/>
          <w:szCs w:val="24"/>
        </w:rPr>
        <w:t xml:space="preserve"> of Education</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Federal legislation</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Recommendations fr</w:t>
      </w:r>
      <w:r w:rsidR="009C5C2C">
        <w:rPr>
          <w:rFonts w:ascii="Arial" w:hAnsi="Arial" w:cs="Arial"/>
          <w:sz w:val="24"/>
          <w:szCs w:val="24"/>
        </w:rPr>
        <w:t>o</w:t>
      </w:r>
      <w:r>
        <w:rPr>
          <w:rFonts w:ascii="Arial" w:hAnsi="Arial" w:cs="Arial"/>
          <w:sz w:val="24"/>
          <w:szCs w:val="24"/>
        </w:rPr>
        <w:t>m CCCS</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Children’s Cabinet</w:t>
      </w:r>
      <w:r w:rsidR="009C5C2C">
        <w:rPr>
          <w:rFonts w:ascii="Arial" w:hAnsi="Arial" w:cs="Arial"/>
          <w:sz w:val="24"/>
          <w:szCs w:val="24"/>
        </w:rPr>
        <w:t xml:space="preserve"> created</w:t>
      </w:r>
    </w:p>
    <w:p w:rsidR="00F41E75" w:rsidRDefault="0099425B"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First Lady’s</w:t>
      </w:r>
      <w:r w:rsidR="00F41E75">
        <w:rPr>
          <w:rFonts w:ascii="Arial" w:hAnsi="Arial" w:cs="Arial"/>
          <w:sz w:val="24"/>
          <w:szCs w:val="24"/>
        </w:rPr>
        <w:t xml:space="preserve"> initiative</w:t>
      </w:r>
    </w:p>
    <w:p w:rsidR="00F41E75" w:rsidRDefault="009C5C2C"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HH</w:t>
      </w:r>
      <w:r w:rsidR="00F41E75">
        <w:rPr>
          <w:rFonts w:ascii="Arial" w:hAnsi="Arial" w:cs="Arial"/>
          <w:sz w:val="24"/>
          <w:szCs w:val="24"/>
        </w:rPr>
        <w:t>S and Education federal collaboration</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Move toward more community based – push for public/private partnership</w:t>
      </w:r>
    </w:p>
    <w:p w:rsidR="00F41E75" w:rsidRDefault="00F41E75"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Fed</w:t>
      </w:r>
      <w:r w:rsidR="009C5C2C">
        <w:rPr>
          <w:rFonts w:ascii="Arial" w:hAnsi="Arial" w:cs="Arial"/>
          <w:sz w:val="24"/>
          <w:szCs w:val="24"/>
        </w:rPr>
        <w:t xml:space="preserve">eral </w:t>
      </w:r>
      <w:r>
        <w:rPr>
          <w:rFonts w:ascii="Arial" w:hAnsi="Arial" w:cs="Arial"/>
          <w:sz w:val="24"/>
          <w:szCs w:val="24"/>
        </w:rPr>
        <w:t xml:space="preserve">emphasis on development </w:t>
      </w:r>
      <w:r w:rsidR="009C5C2C">
        <w:rPr>
          <w:rFonts w:ascii="Arial" w:hAnsi="Arial" w:cs="Arial"/>
          <w:sz w:val="24"/>
          <w:szCs w:val="24"/>
        </w:rPr>
        <w:t>birth to f</w:t>
      </w:r>
      <w:r>
        <w:rPr>
          <w:rFonts w:ascii="Arial" w:hAnsi="Arial" w:cs="Arial"/>
          <w:sz w:val="24"/>
          <w:szCs w:val="24"/>
        </w:rPr>
        <w:t xml:space="preserve">ive </w:t>
      </w:r>
    </w:p>
    <w:p w:rsidR="00F41E75" w:rsidRDefault="0099425B"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Federal p</w:t>
      </w:r>
      <w:r w:rsidR="00F41E75">
        <w:rPr>
          <w:rFonts w:ascii="Arial" w:hAnsi="Arial" w:cs="Arial"/>
          <w:sz w:val="24"/>
          <w:szCs w:val="24"/>
        </w:rPr>
        <w:t xml:space="preserve">osition paper on suspension and </w:t>
      </w:r>
      <w:r w:rsidR="00BC0D32">
        <w:rPr>
          <w:rFonts w:ascii="Arial" w:hAnsi="Arial" w:cs="Arial"/>
          <w:sz w:val="24"/>
          <w:szCs w:val="24"/>
        </w:rPr>
        <w:t>expulsion</w:t>
      </w:r>
    </w:p>
    <w:p w:rsidR="0099425B" w:rsidRDefault="0099425B"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Federal position paper on inclusion</w:t>
      </w:r>
    </w:p>
    <w:p w:rsidR="009C5C2C" w:rsidRDefault="00D23C49"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Preschool access to homeless education</w:t>
      </w:r>
    </w:p>
    <w:p w:rsidR="00D23C49" w:rsidRDefault="00D23C49"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Ever</w:t>
      </w:r>
      <w:r w:rsidR="009C5C2C">
        <w:rPr>
          <w:rFonts w:ascii="Arial" w:hAnsi="Arial" w:cs="Arial"/>
          <w:sz w:val="24"/>
          <w:szCs w:val="24"/>
        </w:rPr>
        <w:t>y Child Succeeds</w:t>
      </w:r>
      <w:r w:rsidR="0099425B">
        <w:rPr>
          <w:rFonts w:ascii="Arial" w:hAnsi="Arial" w:cs="Arial"/>
          <w:sz w:val="24"/>
          <w:szCs w:val="24"/>
        </w:rPr>
        <w:t xml:space="preserve"> Act</w:t>
      </w:r>
      <w:r w:rsidR="009C5C2C">
        <w:rPr>
          <w:rFonts w:ascii="Arial" w:hAnsi="Arial" w:cs="Arial"/>
          <w:sz w:val="24"/>
          <w:szCs w:val="24"/>
        </w:rPr>
        <w:t>- new No Child L</w:t>
      </w:r>
      <w:r>
        <w:rPr>
          <w:rFonts w:ascii="Arial" w:hAnsi="Arial" w:cs="Arial"/>
          <w:sz w:val="24"/>
          <w:szCs w:val="24"/>
        </w:rPr>
        <w:t xml:space="preserve">eft </w:t>
      </w:r>
      <w:r w:rsidR="009C5C2C">
        <w:rPr>
          <w:rFonts w:ascii="Arial" w:hAnsi="Arial" w:cs="Arial"/>
          <w:sz w:val="24"/>
          <w:szCs w:val="24"/>
        </w:rPr>
        <w:t>B</w:t>
      </w:r>
      <w:r w:rsidR="001F679C">
        <w:rPr>
          <w:rFonts w:ascii="Arial" w:hAnsi="Arial" w:cs="Arial"/>
          <w:sz w:val="24"/>
          <w:szCs w:val="24"/>
        </w:rPr>
        <w:t>ehind</w:t>
      </w:r>
      <w:r w:rsidR="0099425B">
        <w:rPr>
          <w:rFonts w:ascii="Arial" w:hAnsi="Arial" w:cs="Arial"/>
          <w:sz w:val="24"/>
          <w:szCs w:val="24"/>
        </w:rPr>
        <w:t xml:space="preserve"> </w:t>
      </w:r>
    </w:p>
    <w:p w:rsidR="00D23C49" w:rsidRDefault="00F417BC"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CACFP Ch</w:t>
      </w:r>
      <w:r w:rsidR="00F013E4">
        <w:rPr>
          <w:rFonts w:ascii="Arial" w:hAnsi="Arial" w:cs="Arial"/>
          <w:sz w:val="24"/>
          <w:szCs w:val="24"/>
        </w:rPr>
        <w:t>ild</w:t>
      </w:r>
      <w:r>
        <w:rPr>
          <w:rFonts w:ascii="Arial" w:hAnsi="Arial" w:cs="Arial"/>
          <w:sz w:val="24"/>
          <w:szCs w:val="24"/>
        </w:rPr>
        <w:t>care food program new</w:t>
      </w:r>
      <w:r w:rsidR="00D23C49">
        <w:rPr>
          <w:rFonts w:ascii="Arial" w:hAnsi="Arial" w:cs="Arial"/>
          <w:sz w:val="24"/>
          <w:szCs w:val="24"/>
        </w:rPr>
        <w:t xml:space="preserve"> oppor</w:t>
      </w:r>
      <w:r w:rsidR="00F013E4">
        <w:rPr>
          <w:rFonts w:ascii="Arial" w:hAnsi="Arial" w:cs="Arial"/>
          <w:sz w:val="24"/>
          <w:szCs w:val="24"/>
        </w:rPr>
        <w:t>t</w:t>
      </w:r>
      <w:r w:rsidR="00D23C49">
        <w:rPr>
          <w:rFonts w:ascii="Arial" w:hAnsi="Arial" w:cs="Arial"/>
          <w:sz w:val="24"/>
          <w:szCs w:val="24"/>
        </w:rPr>
        <w:t>un</w:t>
      </w:r>
      <w:r w:rsidR="00F013E4">
        <w:rPr>
          <w:rFonts w:ascii="Arial" w:hAnsi="Arial" w:cs="Arial"/>
          <w:sz w:val="24"/>
          <w:szCs w:val="24"/>
        </w:rPr>
        <w:t>iti</w:t>
      </w:r>
      <w:r w:rsidR="0099425B">
        <w:rPr>
          <w:rFonts w:ascii="Arial" w:hAnsi="Arial" w:cs="Arial"/>
          <w:sz w:val="24"/>
          <w:szCs w:val="24"/>
        </w:rPr>
        <w:t>es</w:t>
      </w:r>
    </w:p>
    <w:p w:rsidR="00D23C49" w:rsidRDefault="00D23C49"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Higher Education </w:t>
      </w:r>
    </w:p>
    <w:p w:rsidR="00D23C49" w:rsidRDefault="00D23C49" w:rsidP="009C5C2C">
      <w:pPr>
        <w:pStyle w:val="ListParagraph"/>
        <w:numPr>
          <w:ilvl w:val="0"/>
          <w:numId w:val="22"/>
        </w:numPr>
        <w:spacing w:after="0" w:line="240" w:lineRule="auto"/>
        <w:rPr>
          <w:rFonts w:ascii="Arial" w:hAnsi="Arial" w:cs="Arial"/>
          <w:sz w:val="24"/>
          <w:szCs w:val="24"/>
        </w:rPr>
      </w:pPr>
      <w:r>
        <w:rPr>
          <w:rFonts w:ascii="Arial" w:hAnsi="Arial" w:cs="Arial"/>
          <w:sz w:val="24"/>
          <w:szCs w:val="24"/>
        </w:rPr>
        <w:t>NAEYC T</w:t>
      </w:r>
      <w:r w:rsidR="009C5C2C">
        <w:rPr>
          <w:rFonts w:ascii="Arial" w:hAnsi="Arial" w:cs="Arial"/>
          <w:sz w:val="24"/>
          <w:szCs w:val="24"/>
        </w:rPr>
        <w:t>echnical Assistance W</w:t>
      </w:r>
      <w:r>
        <w:rPr>
          <w:rFonts w:ascii="Arial" w:hAnsi="Arial" w:cs="Arial"/>
          <w:sz w:val="24"/>
          <w:szCs w:val="24"/>
        </w:rPr>
        <w:t>orkgroup</w:t>
      </w:r>
    </w:p>
    <w:p w:rsidR="00E44000" w:rsidRDefault="00E44000" w:rsidP="009C5C2C">
      <w:pPr>
        <w:spacing w:after="0" w:line="240" w:lineRule="auto"/>
        <w:rPr>
          <w:rFonts w:ascii="Arial" w:hAnsi="Arial" w:cs="Arial"/>
          <w:sz w:val="24"/>
          <w:szCs w:val="24"/>
        </w:rPr>
      </w:pPr>
    </w:p>
    <w:p w:rsidR="001058CC" w:rsidRPr="00921196" w:rsidRDefault="00921196" w:rsidP="00353834">
      <w:pPr>
        <w:spacing w:after="0" w:line="240" w:lineRule="auto"/>
        <w:rPr>
          <w:rFonts w:ascii="Arial" w:hAnsi="Arial" w:cs="Arial"/>
          <w:sz w:val="24"/>
          <w:szCs w:val="24"/>
        </w:rPr>
      </w:pPr>
      <w:r>
        <w:rPr>
          <w:rFonts w:ascii="Arial" w:hAnsi="Arial" w:cs="Arial"/>
          <w:sz w:val="24"/>
          <w:szCs w:val="24"/>
        </w:rPr>
        <w:tab/>
        <w:t xml:space="preserve">Finally, </w:t>
      </w:r>
      <w:r w:rsidR="00602921">
        <w:rPr>
          <w:rFonts w:ascii="Arial" w:hAnsi="Arial" w:cs="Arial"/>
          <w:sz w:val="24"/>
          <w:szCs w:val="24"/>
        </w:rPr>
        <w:t>VCPD members self-selected into three discussion groups</w:t>
      </w:r>
      <w:r>
        <w:rPr>
          <w:rFonts w:ascii="Arial" w:hAnsi="Arial" w:cs="Arial"/>
          <w:sz w:val="24"/>
          <w:szCs w:val="24"/>
        </w:rPr>
        <w:t xml:space="preserve"> to discuss </w:t>
      </w:r>
      <w:r w:rsidRPr="0099425B">
        <w:rPr>
          <w:rFonts w:ascii="Arial" w:hAnsi="Arial" w:cs="Arial"/>
          <w:sz w:val="24"/>
          <w:szCs w:val="24"/>
          <w:u w:val="single"/>
        </w:rPr>
        <w:t>goals and objectives for a new strategic plan.</w:t>
      </w:r>
    </w:p>
    <w:p w:rsidR="006C711D" w:rsidRPr="00921196" w:rsidRDefault="006C711D" w:rsidP="00921196">
      <w:pPr>
        <w:pStyle w:val="ListParagraph"/>
        <w:numPr>
          <w:ilvl w:val="0"/>
          <w:numId w:val="23"/>
        </w:numPr>
        <w:spacing w:after="0" w:line="240" w:lineRule="auto"/>
        <w:rPr>
          <w:rFonts w:ascii="Arial" w:hAnsi="Arial" w:cs="Arial"/>
          <w:sz w:val="24"/>
          <w:szCs w:val="24"/>
        </w:rPr>
      </w:pPr>
      <w:r w:rsidRPr="00921196">
        <w:rPr>
          <w:rFonts w:ascii="Arial" w:hAnsi="Arial" w:cs="Arial"/>
          <w:sz w:val="24"/>
          <w:szCs w:val="24"/>
        </w:rPr>
        <w:t>Enhance the skills of PD providers</w:t>
      </w:r>
    </w:p>
    <w:p w:rsidR="006C711D" w:rsidRPr="00921196" w:rsidRDefault="006C711D" w:rsidP="00921196">
      <w:pPr>
        <w:pStyle w:val="ListParagraph"/>
        <w:numPr>
          <w:ilvl w:val="0"/>
          <w:numId w:val="23"/>
        </w:numPr>
        <w:spacing w:after="0" w:line="240" w:lineRule="auto"/>
        <w:rPr>
          <w:rFonts w:ascii="Arial" w:hAnsi="Arial" w:cs="Arial"/>
          <w:sz w:val="24"/>
          <w:szCs w:val="24"/>
        </w:rPr>
      </w:pPr>
      <w:r w:rsidRPr="00921196">
        <w:rPr>
          <w:rFonts w:ascii="Arial" w:hAnsi="Arial" w:cs="Arial"/>
          <w:sz w:val="24"/>
          <w:szCs w:val="24"/>
        </w:rPr>
        <w:t>Increase awareness of VCPD and VCPD resources</w:t>
      </w:r>
    </w:p>
    <w:p w:rsidR="006C711D" w:rsidRPr="00921196" w:rsidRDefault="006C711D" w:rsidP="00921196">
      <w:pPr>
        <w:pStyle w:val="ListParagraph"/>
        <w:numPr>
          <w:ilvl w:val="0"/>
          <w:numId w:val="23"/>
        </w:numPr>
        <w:spacing w:after="0" w:line="240" w:lineRule="auto"/>
        <w:rPr>
          <w:rFonts w:ascii="Arial" w:hAnsi="Arial" w:cs="Arial"/>
          <w:sz w:val="24"/>
          <w:szCs w:val="24"/>
        </w:rPr>
      </w:pPr>
      <w:r w:rsidRPr="00921196">
        <w:rPr>
          <w:rFonts w:ascii="Arial" w:hAnsi="Arial" w:cs="Arial"/>
          <w:sz w:val="24"/>
          <w:szCs w:val="24"/>
        </w:rPr>
        <w:t>Promote a coordinated, cross- sector system of PD</w:t>
      </w:r>
    </w:p>
    <w:p w:rsidR="006C711D" w:rsidRDefault="00921196" w:rsidP="00D35A81">
      <w:pPr>
        <w:spacing w:after="0" w:line="240" w:lineRule="auto"/>
        <w:rPr>
          <w:rFonts w:ascii="Arial" w:hAnsi="Arial" w:cs="Arial"/>
          <w:sz w:val="24"/>
          <w:szCs w:val="24"/>
        </w:rPr>
      </w:pPr>
      <w:r>
        <w:rPr>
          <w:rFonts w:ascii="Arial" w:hAnsi="Arial" w:cs="Arial"/>
          <w:sz w:val="24"/>
          <w:szCs w:val="24"/>
        </w:rPr>
        <w:tab/>
      </w:r>
      <w:r w:rsidR="006C711D">
        <w:rPr>
          <w:rFonts w:ascii="Arial" w:hAnsi="Arial" w:cs="Arial"/>
          <w:sz w:val="24"/>
          <w:szCs w:val="24"/>
        </w:rPr>
        <w:t>Each group review</w:t>
      </w:r>
      <w:r w:rsidR="00602921">
        <w:rPr>
          <w:rFonts w:ascii="Arial" w:hAnsi="Arial" w:cs="Arial"/>
          <w:sz w:val="24"/>
          <w:szCs w:val="24"/>
        </w:rPr>
        <w:t xml:space="preserve">ed the PATH developed in September </w:t>
      </w:r>
      <w:r w:rsidR="006C711D">
        <w:rPr>
          <w:rFonts w:ascii="Arial" w:hAnsi="Arial" w:cs="Arial"/>
          <w:sz w:val="24"/>
          <w:szCs w:val="24"/>
        </w:rPr>
        <w:t>2015</w:t>
      </w:r>
      <w:r w:rsidR="00602921">
        <w:rPr>
          <w:rFonts w:ascii="Arial" w:hAnsi="Arial" w:cs="Arial"/>
          <w:sz w:val="24"/>
          <w:szCs w:val="24"/>
        </w:rPr>
        <w:t xml:space="preserve"> and the </w:t>
      </w:r>
      <w:r w:rsidR="006C711D">
        <w:rPr>
          <w:rFonts w:ascii="Arial" w:hAnsi="Arial" w:cs="Arial"/>
          <w:sz w:val="24"/>
          <w:szCs w:val="24"/>
        </w:rPr>
        <w:t>information discussed at the October face</w:t>
      </w:r>
      <w:r w:rsidR="00602921">
        <w:rPr>
          <w:rFonts w:ascii="Arial" w:hAnsi="Arial" w:cs="Arial"/>
          <w:sz w:val="24"/>
          <w:szCs w:val="24"/>
        </w:rPr>
        <w:t>-</w:t>
      </w:r>
      <w:r w:rsidR="006C711D">
        <w:rPr>
          <w:rFonts w:ascii="Arial" w:hAnsi="Arial" w:cs="Arial"/>
          <w:sz w:val="24"/>
          <w:szCs w:val="24"/>
        </w:rPr>
        <w:t>to</w:t>
      </w:r>
      <w:r w:rsidR="00602921">
        <w:rPr>
          <w:rFonts w:ascii="Arial" w:hAnsi="Arial" w:cs="Arial"/>
          <w:sz w:val="24"/>
          <w:szCs w:val="24"/>
        </w:rPr>
        <w:t>-</w:t>
      </w:r>
      <w:r w:rsidR="006C711D">
        <w:rPr>
          <w:rFonts w:ascii="Arial" w:hAnsi="Arial" w:cs="Arial"/>
          <w:sz w:val="24"/>
          <w:szCs w:val="24"/>
        </w:rPr>
        <w:t>face VCPD meeting related to what we want to accompli</w:t>
      </w:r>
      <w:r w:rsidR="00602921">
        <w:rPr>
          <w:rFonts w:ascii="Arial" w:hAnsi="Arial" w:cs="Arial"/>
          <w:sz w:val="24"/>
          <w:szCs w:val="24"/>
        </w:rPr>
        <w:t xml:space="preserve">sh in each of the above areas. </w:t>
      </w:r>
      <w:r w:rsidR="006C711D">
        <w:rPr>
          <w:rFonts w:ascii="Arial" w:hAnsi="Arial" w:cs="Arial"/>
          <w:sz w:val="24"/>
          <w:szCs w:val="24"/>
        </w:rPr>
        <w:t>Groups were tasked to develop goals/objectives/</w:t>
      </w:r>
      <w:r w:rsidR="00602921">
        <w:rPr>
          <w:rFonts w:ascii="Arial" w:hAnsi="Arial" w:cs="Arial"/>
          <w:sz w:val="24"/>
          <w:szCs w:val="24"/>
        </w:rPr>
        <w:t xml:space="preserve"> </w:t>
      </w:r>
      <w:r w:rsidR="006C711D">
        <w:rPr>
          <w:rFonts w:ascii="Arial" w:hAnsi="Arial" w:cs="Arial"/>
          <w:sz w:val="24"/>
          <w:szCs w:val="24"/>
        </w:rPr>
        <w:t xml:space="preserve">timelines. </w:t>
      </w:r>
    </w:p>
    <w:p w:rsidR="00602921" w:rsidRDefault="00602921" w:rsidP="00D35A81">
      <w:pPr>
        <w:spacing w:after="0" w:line="240" w:lineRule="auto"/>
        <w:rPr>
          <w:rFonts w:ascii="Arial" w:hAnsi="Arial" w:cs="Arial"/>
          <w:sz w:val="24"/>
          <w:szCs w:val="24"/>
          <w:highlight w:val="yellow"/>
        </w:rPr>
      </w:pPr>
    </w:p>
    <w:p w:rsidR="006C711D" w:rsidRDefault="00156F02" w:rsidP="00D35A81">
      <w:pPr>
        <w:spacing w:after="0" w:line="240" w:lineRule="auto"/>
        <w:rPr>
          <w:rFonts w:ascii="Arial" w:hAnsi="Arial" w:cs="Arial"/>
          <w:sz w:val="24"/>
          <w:szCs w:val="24"/>
        </w:rPr>
      </w:pPr>
      <w:r w:rsidRPr="00871704">
        <w:rPr>
          <w:rFonts w:ascii="Arial" w:hAnsi="Arial" w:cs="Arial"/>
          <w:sz w:val="24"/>
          <w:szCs w:val="24"/>
          <w:highlight w:val="yellow"/>
        </w:rPr>
        <w:t>Task:</w:t>
      </w:r>
      <w:r w:rsidR="00602921">
        <w:rPr>
          <w:rFonts w:ascii="Arial" w:hAnsi="Arial" w:cs="Arial"/>
          <w:sz w:val="24"/>
          <w:szCs w:val="24"/>
          <w:highlight w:val="yellow"/>
        </w:rPr>
        <w:t xml:space="preserve">  </w:t>
      </w:r>
      <w:r w:rsidRPr="00871704">
        <w:rPr>
          <w:rFonts w:ascii="Arial" w:hAnsi="Arial" w:cs="Arial"/>
          <w:sz w:val="24"/>
          <w:szCs w:val="24"/>
          <w:highlight w:val="yellow"/>
        </w:rPr>
        <w:t>Each group</w:t>
      </w:r>
      <w:r w:rsidR="006C711D" w:rsidRPr="00871704">
        <w:rPr>
          <w:rFonts w:ascii="Arial" w:hAnsi="Arial" w:cs="Arial"/>
          <w:sz w:val="24"/>
          <w:szCs w:val="24"/>
          <w:highlight w:val="yellow"/>
        </w:rPr>
        <w:t xml:space="preserve"> brainstormed goals </w:t>
      </w:r>
      <w:r w:rsidR="00602921">
        <w:rPr>
          <w:rFonts w:ascii="Arial" w:hAnsi="Arial" w:cs="Arial"/>
          <w:sz w:val="24"/>
          <w:szCs w:val="24"/>
          <w:highlight w:val="yellow"/>
        </w:rPr>
        <w:t xml:space="preserve">that </w:t>
      </w:r>
      <w:r w:rsidR="006C711D" w:rsidRPr="00871704">
        <w:rPr>
          <w:rFonts w:ascii="Arial" w:hAnsi="Arial" w:cs="Arial"/>
          <w:sz w:val="24"/>
          <w:szCs w:val="24"/>
          <w:highlight w:val="yellow"/>
        </w:rPr>
        <w:t>will be typed, disseminated</w:t>
      </w:r>
      <w:r w:rsidR="00921196">
        <w:rPr>
          <w:rFonts w:ascii="Arial" w:hAnsi="Arial" w:cs="Arial"/>
          <w:sz w:val="24"/>
          <w:szCs w:val="24"/>
          <w:highlight w:val="yellow"/>
        </w:rPr>
        <w:t>,</w:t>
      </w:r>
      <w:r w:rsidR="006C711D" w:rsidRPr="00871704">
        <w:rPr>
          <w:rFonts w:ascii="Arial" w:hAnsi="Arial" w:cs="Arial"/>
          <w:sz w:val="24"/>
          <w:szCs w:val="24"/>
          <w:highlight w:val="yellow"/>
        </w:rPr>
        <w:t xml:space="preserve"> and discussed at</w:t>
      </w:r>
      <w:r w:rsidR="00602921">
        <w:rPr>
          <w:rFonts w:ascii="Arial" w:hAnsi="Arial" w:cs="Arial"/>
          <w:sz w:val="24"/>
          <w:szCs w:val="24"/>
          <w:highlight w:val="yellow"/>
        </w:rPr>
        <w:t xml:space="preserve"> an upcoming full </w:t>
      </w:r>
      <w:r w:rsidR="006C711D" w:rsidRPr="00871704">
        <w:rPr>
          <w:rFonts w:ascii="Arial" w:hAnsi="Arial" w:cs="Arial"/>
          <w:sz w:val="24"/>
          <w:szCs w:val="24"/>
          <w:highlight w:val="yellow"/>
        </w:rPr>
        <w:t>VCPD meeting.</w:t>
      </w:r>
      <w:r w:rsidR="006C711D">
        <w:rPr>
          <w:rFonts w:ascii="Arial" w:hAnsi="Arial" w:cs="Arial"/>
          <w:sz w:val="24"/>
          <w:szCs w:val="24"/>
        </w:rPr>
        <w:t xml:space="preserve"> </w:t>
      </w:r>
    </w:p>
    <w:p w:rsidR="006C711D" w:rsidRDefault="006C711D" w:rsidP="00D35A81">
      <w:pPr>
        <w:spacing w:after="0" w:line="240" w:lineRule="auto"/>
        <w:rPr>
          <w:rFonts w:ascii="Arial" w:hAnsi="Arial" w:cs="Arial"/>
          <w:b/>
          <w:sz w:val="24"/>
          <w:szCs w:val="24"/>
        </w:rPr>
      </w:pPr>
    </w:p>
    <w:p w:rsidR="00921196" w:rsidRPr="006C711D" w:rsidRDefault="00921196" w:rsidP="00D35A81">
      <w:pPr>
        <w:spacing w:after="0" w:line="240" w:lineRule="auto"/>
        <w:rPr>
          <w:rFonts w:ascii="Arial" w:hAnsi="Arial" w:cs="Arial"/>
          <w:b/>
          <w:sz w:val="24"/>
          <w:szCs w:val="24"/>
        </w:rPr>
      </w:pPr>
    </w:p>
    <w:p w:rsidR="00D35A81" w:rsidRPr="00F417BC" w:rsidRDefault="00D35A81" w:rsidP="00D35A81">
      <w:pPr>
        <w:spacing w:after="0" w:line="240" w:lineRule="auto"/>
        <w:rPr>
          <w:rFonts w:ascii="Arial" w:hAnsi="Arial" w:cs="Arial"/>
          <w:b/>
          <w:sz w:val="24"/>
          <w:szCs w:val="24"/>
          <w:u w:val="single"/>
        </w:rPr>
      </w:pPr>
      <w:r w:rsidRPr="00F417BC">
        <w:rPr>
          <w:rFonts w:ascii="Arial" w:hAnsi="Arial" w:cs="Arial"/>
          <w:b/>
          <w:sz w:val="24"/>
          <w:szCs w:val="24"/>
          <w:u w:val="single"/>
        </w:rPr>
        <w:t>Updates and Announcements</w:t>
      </w:r>
    </w:p>
    <w:p w:rsidR="00D35A81" w:rsidRPr="0090436C" w:rsidRDefault="00286F50" w:rsidP="0090436C">
      <w:pPr>
        <w:spacing w:after="0" w:line="240" w:lineRule="auto"/>
        <w:rPr>
          <w:rFonts w:ascii="Arial" w:hAnsi="Arial" w:cs="Arial"/>
          <w:sz w:val="24"/>
          <w:szCs w:val="24"/>
        </w:rPr>
      </w:pPr>
      <w:r>
        <w:rPr>
          <w:rFonts w:ascii="Arial" w:hAnsi="Arial" w:cs="Arial"/>
          <w:sz w:val="24"/>
          <w:szCs w:val="24"/>
        </w:rPr>
        <w:tab/>
        <w:t xml:space="preserve">In response to an item on the PATH and discussion at our October VCPD meeting, </w:t>
      </w:r>
      <w:r w:rsidR="006C711D" w:rsidRPr="0090436C">
        <w:rPr>
          <w:rFonts w:ascii="Arial" w:hAnsi="Arial" w:cs="Arial"/>
          <w:sz w:val="24"/>
          <w:szCs w:val="24"/>
        </w:rPr>
        <w:t xml:space="preserve">VCPD Governance </w:t>
      </w:r>
      <w:r>
        <w:rPr>
          <w:rFonts w:ascii="Arial" w:hAnsi="Arial" w:cs="Arial"/>
          <w:sz w:val="24"/>
          <w:szCs w:val="24"/>
        </w:rPr>
        <w:t>reviewed the current VCPD meeting</w:t>
      </w:r>
      <w:r w:rsidR="006C711D" w:rsidRPr="0090436C">
        <w:rPr>
          <w:rFonts w:ascii="Arial" w:hAnsi="Arial" w:cs="Arial"/>
          <w:sz w:val="24"/>
          <w:szCs w:val="24"/>
        </w:rPr>
        <w:t xml:space="preserve"> s</w:t>
      </w:r>
      <w:r w:rsidR="00D35A81" w:rsidRPr="0090436C">
        <w:rPr>
          <w:rFonts w:ascii="Arial" w:hAnsi="Arial" w:cs="Arial"/>
          <w:sz w:val="24"/>
          <w:szCs w:val="24"/>
        </w:rPr>
        <w:t>chedule</w:t>
      </w:r>
      <w:r w:rsidR="006C711D" w:rsidRPr="0090436C">
        <w:rPr>
          <w:rFonts w:ascii="Arial" w:hAnsi="Arial" w:cs="Arial"/>
          <w:sz w:val="24"/>
          <w:szCs w:val="24"/>
        </w:rPr>
        <w:t xml:space="preserve"> and concluded that the current schedule is working</w:t>
      </w:r>
      <w:r>
        <w:rPr>
          <w:rFonts w:ascii="Arial" w:hAnsi="Arial" w:cs="Arial"/>
          <w:sz w:val="24"/>
          <w:szCs w:val="24"/>
        </w:rPr>
        <w:t xml:space="preserve"> as is</w:t>
      </w:r>
      <w:r w:rsidR="006C711D" w:rsidRPr="0090436C">
        <w:rPr>
          <w:rFonts w:ascii="Arial" w:hAnsi="Arial" w:cs="Arial"/>
          <w:sz w:val="24"/>
          <w:szCs w:val="24"/>
        </w:rPr>
        <w:t xml:space="preserve">. </w:t>
      </w:r>
      <w:r w:rsidR="0090436C">
        <w:rPr>
          <w:rFonts w:ascii="Arial" w:hAnsi="Arial" w:cs="Arial"/>
          <w:sz w:val="24"/>
          <w:szCs w:val="24"/>
        </w:rPr>
        <w:t xml:space="preserve"> </w:t>
      </w:r>
      <w:r>
        <w:rPr>
          <w:rFonts w:ascii="Arial" w:hAnsi="Arial" w:cs="Arial"/>
          <w:sz w:val="24"/>
          <w:szCs w:val="24"/>
        </w:rPr>
        <w:t>G</w:t>
      </w:r>
      <w:r w:rsidR="006C711D" w:rsidRPr="0090436C">
        <w:rPr>
          <w:rFonts w:ascii="Arial" w:hAnsi="Arial" w:cs="Arial"/>
          <w:sz w:val="24"/>
          <w:szCs w:val="24"/>
        </w:rPr>
        <w:t xml:space="preserve">overnance will </w:t>
      </w:r>
      <w:r>
        <w:rPr>
          <w:rFonts w:ascii="Arial" w:hAnsi="Arial" w:cs="Arial"/>
          <w:sz w:val="24"/>
          <w:szCs w:val="24"/>
        </w:rPr>
        <w:t xml:space="preserve">continue to </w:t>
      </w:r>
      <w:r w:rsidR="006C711D" w:rsidRPr="0090436C">
        <w:rPr>
          <w:rFonts w:ascii="Arial" w:hAnsi="Arial" w:cs="Arial"/>
          <w:sz w:val="24"/>
          <w:szCs w:val="24"/>
        </w:rPr>
        <w:t xml:space="preserve">monitor agenda items and cancel meetings if there is </w:t>
      </w:r>
      <w:r>
        <w:rPr>
          <w:rFonts w:ascii="Arial" w:hAnsi="Arial" w:cs="Arial"/>
          <w:sz w:val="24"/>
          <w:szCs w:val="24"/>
        </w:rPr>
        <w:t xml:space="preserve">insufficient </w:t>
      </w:r>
      <w:r w:rsidR="006C711D" w:rsidRPr="0090436C">
        <w:rPr>
          <w:rFonts w:ascii="Arial" w:hAnsi="Arial" w:cs="Arial"/>
          <w:sz w:val="24"/>
          <w:szCs w:val="24"/>
        </w:rPr>
        <w:t>content to cover.</w:t>
      </w:r>
      <w:r>
        <w:rPr>
          <w:rFonts w:ascii="Arial" w:hAnsi="Arial" w:cs="Arial"/>
          <w:sz w:val="24"/>
          <w:szCs w:val="24"/>
        </w:rPr>
        <w:t xml:space="preserve">  </w:t>
      </w:r>
      <w:r w:rsidR="006C711D" w:rsidRPr="0090436C">
        <w:rPr>
          <w:rFonts w:ascii="Arial" w:hAnsi="Arial" w:cs="Arial"/>
          <w:sz w:val="24"/>
          <w:szCs w:val="24"/>
        </w:rPr>
        <w:t xml:space="preserve"> </w:t>
      </w:r>
    </w:p>
    <w:p w:rsidR="009E32C9" w:rsidRDefault="009E32C9">
      <w:pPr>
        <w:rPr>
          <w:rFonts w:ascii="Arial" w:hAnsi="Arial" w:cs="Arial"/>
          <w:b/>
          <w:sz w:val="24"/>
          <w:szCs w:val="24"/>
          <w:u w:val="single"/>
        </w:rPr>
      </w:pPr>
      <w:r>
        <w:rPr>
          <w:rFonts w:ascii="Arial" w:hAnsi="Arial" w:cs="Arial"/>
          <w:b/>
          <w:sz w:val="24"/>
          <w:szCs w:val="24"/>
          <w:u w:val="single"/>
        </w:rPr>
        <w:br w:type="page"/>
      </w:r>
    </w:p>
    <w:p w:rsidR="000C360B" w:rsidRPr="00F417BC" w:rsidRDefault="00561782" w:rsidP="000C360B">
      <w:pPr>
        <w:spacing w:after="0" w:line="240" w:lineRule="auto"/>
        <w:rPr>
          <w:rFonts w:ascii="Arial" w:hAnsi="Arial" w:cs="Arial"/>
          <w:sz w:val="24"/>
          <w:szCs w:val="24"/>
          <w:u w:val="single"/>
        </w:rPr>
      </w:pPr>
      <w:r>
        <w:rPr>
          <w:rFonts w:ascii="Arial" w:hAnsi="Arial" w:cs="Arial"/>
          <w:b/>
          <w:sz w:val="24"/>
          <w:szCs w:val="24"/>
          <w:u w:val="single"/>
        </w:rPr>
        <w:lastRenderedPageBreak/>
        <w:t>Proposed</w:t>
      </w:r>
      <w:r w:rsidR="006C711D" w:rsidRPr="00F417BC">
        <w:rPr>
          <w:rFonts w:ascii="Arial" w:hAnsi="Arial" w:cs="Arial"/>
          <w:b/>
          <w:sz w:val="24"/>
          <w:szCs w:val="24"/>
          <w:u w:val="single"/>
        </w:rPr>
        <w:t xml:space="preserve"> General </w:t>
      </w:r>
      <w:r w:rsidR="001F66E2" w:rsidRPr="00F417BC">
        <w:rPr>
          <w:rFonts w:ascii="Arial" w:hAnsi="Arial" w:cs="Arial"/>
          <w:b/>
          <w:sz w:val="24"/>
          <w:szCs w:val="24"/>
          <w:u w:val="single"/>
        </w:rPr>
        <w:t>Assembly</w:t>
      </w:r>
      <w:r w:rsidR="006C711D" w:rsidRPr="00F417BC">
        <w:rPr>
          <w:rFonts w:ascii="Arial" w:hAnsi="Arial" w:cs="Arial"/>
          <w:b/>
          <w:sz w:val="24"/>
          <w:szCs w:val="24"/>
          <w:u w:val="single"/>
        </w:rPr>
        <w:t xml:space="preserve"> Initiatives</w:t>
      </w:r>
      <w:r w:rsidR="00C42C63">
        <w:rPr>
          <w:rFonts w:ascii="Arial" w:hAnsi="Arial" w:cs="Arial"/>
          <w:b/>
          <w:sz w:val="24"/>
          <w:szCs w:val="24"/>
          <w:u w:val="single"/>
        </w:rPr>
        <w:t xml:space="preserve"> </w:t>
      </w:r>
      <w:r w:rsidR="006C711D" w:rsidRPr="00F417BC">
        <w:rPr>
          <w:rFonts w:ascii="Arial" w:hAnsi="Arial" w:cs="Arial"/>
          <w:b/>
          <w:sz w:val="24"/>
          <w:szCs w:val="24"/>
          <w:u w:val="single"/>
        </w:rPr>
        <w:t xml:space="preserve">Impacting Early Childhood </w:t>
      </w:r>
    </w:p>
    <w:p w:rsidR="000C360B" w:rsidRPr="00F417BC" w:rsidRDefault="000C360B" w:rsidP="000C360B">
      <w:pPr>
        <w:spacing w:after="0" w:line="240" w:lineRule="auto"/>
        <w:rPr>
          <w:rFonts w:ascii="Arial" w:hAnsi="Arial" w:cs="Arial"/>
          <w:b/>
          <w:sz w:val="24"/>
          <w:szCs w:val="24"/>
          <w:u w:val="single"/>
        </w:rPr>
      </w:pPr>
      <w:r w:rsidRPr="00F417BC">
        <w:rPr>
          <w:rFonts w:ascii="Arial" w:hAnsi="Arial" w:cs="Arial"/>
          <w:b/>
          <w:sz w:val="24"/>
          <w:szCs w:val="24"/>
          <w:u w:val="single"/>
        </w:rPr>
        <w:t>Emily Griffey from VOICES for Virginia’s Children</w:t>
      </w:r>
    </w:p>
    <w:p w:rsidR="00C42C63" w:rsidRDefault="00C42C63">
      <w:pPr>
        <w:rPr>
          <w:rFonts w:ascii="Arial" w:hAnsi="Arial" w:cs="Arial"/>
          <w:sz w:val="24"/>
          <w:szCs w:val="24"/>
        </w:rPr>
      </w:pPr>
      <w:r>
        <w:rPr>
          <w:rFonts w:ascii="Arial" w:hAnsi="Arial" w:cs="Arial"/>
          <w:sz w:val="24"/>
          <w:szCs w:val="24"/>
        </w:rPr>
        <w:tab/>
      </w:r>
      <w:r w:rsidR="006C711D">
        <w:rPr>
          <w:rFonts w:ascii="Arial" w:hAnsi="Arial" w:cs="Arial"/>
          <w:sz w:val="24"/>
          <w:szCs w:val="24"/>
        </w:rPr>
        <w:t xml:space="preserve">Emily Griffey from VOICES for Virginia’s Children shared information about the </w:t>
      </w:r>
      <w:r w:rsidR="006C711D" w:rsidRPr="0002224F">
        <w:rPr>
          <w:rFonts w:ascii="Arial" w:hAnsi="Arial" w:cs="Arial"/>
          <w:sz w:val="24"/>
          <w:szCs w:val="24"/>
          <w:u w:val="single"/>
        </w:rPr>
        <w:t xml:space="preserve">early childhood policy network </w:t>
      </w:r>
      <w:r w:rsidR="0002224F">
        <w:rPr>
          <w:rFonts w:ascii="Arial" w:hAnsi="Arial" w:cs="Arial"/>
          <w:sz w:val="24"/>
          <w:szCs w:val="24"/>
          <w:u w:val="single"/>
        </w:rPr>
        <w:t xml:space="preserve">unified </w:t>
      </w:r>
      <w:r w:rsidR="006C711D" w:rsidRPr="0002224F">
        <w:rPr>
          <w:rFonts w:ascii="Arial" w:hAnsi="Arial" w:cs="Arial"/>
          <w:sz w:val="24"/>
          <w:szCs w:val="24"/>
          <w:u w:val="single"/>
        </w:rPr>
        <w:t xml:space="preserve">agenda </w:t>
      </w:r>
      <w:r w:rsidR="006C711D">
        <w:rPr>
          <w:rFonts w:ascii="Arial" w:hAnsi="Arial" w:cs="Arial"/>
          <w:sz w:val="24"/>
          <w:szCs w:val="24"/>
        </w:rPr>
        <w:t xml:space="preserve">proposals.  </w:t>
      </w:r>
      <w:r>
        <w:rPr>
          <w:rFonts w:ascii="Arial" w:hAnsi="Arial" w:cs="Arial"/>
          <w:sz w:val="24"/>
          <w:szCs w:val="24"/>
        </w:rPr>
        <w:t xml:space="preserve">(See the attached draft </w:t>
      </w:r>
      <w:r w:rsidR="006C711D">
        <w:rPr>
          <w:rFonts w:ascii="Arial" w:hAnsi="Arial" w:cs="Arial"/>
          <w:sz w:val="24"/>
          <w:szCs w:val="24"/>
        </w:rPr>
        <w:t>flyer.</w:t>
      </w:r>
      <w:r>
        <w:rPr>
          <w:rFonts w:ascii="Arial" w:hAnsi="Arial" w:cs="Arial"/>
          <w:sz w:val="24"/>
          <w:szCs w:val="24"/>
        </w:rPr>
        <w:t>)</w:t>
      </w:r>
      <w:r w:rsidR="006C711D">
        <w:rPr>
          <w:rFonts w:ascii="Arial" w:hAnsi="Arial" w:cs="Arial"/>
          <w:sz w:val="24"/>
          <w:szCs w:val="24"/>
        </w:rPr>
        <w:t xml:space="preserve">  Emily s</w:t>
      </w:r>
      <w:r>
        <w:rPr>
          <w:rFonts w:ascii="Arial" w:hAnsi="Arial" w:cs="Arial"/>
          <w:sz w:val="24"/>
          <w:szCs w:val="24"/>
        </w:rPr>
        <w:t xml:space="preserve">tated </w:t>
      </w:r>
      <w:r w:rsidR="006C711D">
        <w:rPr>
          <w:rFonts w:ascii="Arial" w:hAnsi="Arial" w:cs="Arial"/>
          <w:sz w:val="24"/>
          <w:szCs w:val="24"/>
        </w:rPr>
        <w:t xml:space="preserve">that the legislative session begins on January 13 and will last for 60 days. The </w:t>
      </w:r>
      <w:r w:rsidR="00156F02">
        <w:rPr>
          <w:rFonts w:ascii="Arial" w:hAnsi="Arial" w:cs="Arial"/>
          <w:sz w:val="24"/>
          <w:szCs w:val="24"/>
        </w:rPr>
        <w:t>Governor</w:t>
      </w:r>
      <w:r w:rsidR="006C711D">
        <w:rPr>
          <w:rFonts w:ascii="Arial" w:hAnsi="Arial" w:cs="Arial"/>
          <w:sz w:val="24"/>
          <w:szCs w:val="24"/>
        </w:rPr>
        <w:t xml:space="preserve"> will reveal his </w:t>
      </w:r>
      <w:r>
        <w:rPr>
          <w:rFonts w:ascii="Arial" w:hAnsi="Arial" w:cs="Arial"/>
          <w:sz w:val="24"/>
          <w:szCs w:val="24"/>
        </w:rPr>
        <w:t xml:space="preserve">two-year </w:t>
      </w:r>
      <w:r w:rsidR="006C711D">
        <w:rPr>
          <w:rFonts w:ascii="Arial" w:hAnsi="Arial" w:cs="Arial"/>
          <w:sz w:val="24"/>
          <w:szCs w:val="24"/>
        </w:rPr>
        <w:t>budget on Dec</w:t>
      </w:r>
      <w:r>
        <w:rPr>
          <w:rFonts w:ascii="Arial" w:hAnsi="Arial" w:cs="Arial"/>
          <w:sz w:val="24"/>
          <w:szCs w:val="24"/>
        </w:rPr>
        <w:t>ember 17</w:t>
      </w:r>
      <w:r w:rsidRPr="00C42C63">
        <w:rPr>
          <w:rFonts w:ascii="Arial" w:hAnsi="Arial" w:cs="Arial"/>
          <w:sz w:val="24"/>
          <w:szCs w:val="24"/>
          <w:vertAlign w:val="superscript"/>
        </w:rPr>
        <w:t>th</w:t>
      </w:r>
      <w:r>
        <w:rPr>
          <w:rFonts w:ascii="Arial" w:hAnsi="Arial" w:cs="Arial"/>
          <w:sz w:val="24"/>
          <w:szCs w:val="24"/>
        </w:rPr>
        <w:t xml:space="preserve"> </w:t>
      </w:r>
      <w:r w:rsidR="00A24D54">
        <w:rPr>
          <w:rFonts w:ascii="Arial" w:hAnsi="Arial" w:cs="Arial"/>
          <w:sz w:val="24"/>
          <w:szCs w:val="24"/>
        </w:rPr>
        <w:t>after which the legislature reviews</w:t>
      </w:r>
      <w:r>
        <w:rPr>
          <w:rFonts w:ascii="Arial" w:hAnsi="Arial" w:cs="Arial"/>
          <w:sz w:val="24"/>
          <w:szCs w:val="24"/>
        </w:rPr>
        <w:t xml:space="preserve"> it</w:t>
      </w:r>
      <w:r w:rsidR="00A24D54">
        <w:rPr>
          <w:rFonts w:ascii="Arial" w:hAnsi="Arial" w:cs="Arial"/>
          <w:sz w:val="24"/>
          <w:szCs w:val="24"/>
        </w:rPr>
        <w:t>.</w:t>
      </w:r>
      <w:r>
        <w:rPr>
          <w:rFonts w:ascii="Arial" w:hAnsi="Arial" w:cs="Arial"/>
          <w:sz w:val="24"/>
          <w:szCs w:val="24"/>
        </w:rPr>
        <w:t xml:space="preserve">  This is the only budget that Governor McAuliffe actually proposes and implements during his term in office.  </w:t>
      </w:r>
      <w:r w:rsidR="00A24D54">
        <w:rPr>
          <w:rFonts w:ascii="Arial" w:hAnsi="Arial" w:cs="Arial"/>
          <w:sz w:val="24"/>
          <w:szCs w:val="24"/>
        </w:rPr>
        <w:t xml:space="preserve">Items will most likely </w:t>
      </w:r>
      <w:r>
        <w:rPr>
          <w:rFonts w:ascii="Arial" w:hAnsi="Arial" w:cs="Arial"/>
          <w:sz w:val="24"/>
          <w:szCs w:val="24"/>
        </w:rPr>
        <w:t xml:space="preserve">include </w:t>
      </w:r>
      <w:r w:rsidR="00A24D54">
        <w:rPr>
          <w:rFonts w:ascii="Arial" w:hAnsi="Arial" w:cs="Arial"/>
          <w:sz w:val="24"/>
          <w:szCs w:val="24"/>
        </w:rPr>
        <w:t xml:space="preserve">Medicaid expansion, and </w:t>
      </w:r>
      <w:r w:rsidR="00DC6432">
        <w:rPr>
          <w:rFonts w:ascii="Arial" w:hAnsi="Arial" w:cs="Arial"/>
          <w:sz w:val="24"/>
          <w:szCs w:val="24"/>
        </w:rPr>
        <w:t xml:space="preserve">$400,000 for the coverage gap for </w:t>
      </w:r>
      <w:r w:rsidR="00A24D54">
        <w:rPr>
          <w:rFonts w:ascii="Arial" w:hAnsi="Arial" w:cs="Arial"/>
          <w:sz w:val="24"/>
          <w:szCs w:val="24"/>
        </w:rPr>
        <w:t xml:space="preserve">Obamacare.  Emily shared that there will then be a “dance” between </w:t>
      </w:r>
      <w:r>
        <w:rPr>
          <w:rFonts w:ascii="Arial" w:hAnsi="Arial" w:cs="Arial"/>
          <w:sz w:val="24"/>
          <w:szCs w:val="24"/>
        </w:rPr>
        <w:t>the House and S</w:t>
      </w:r>
      <w:r w:rsidR="00A24D54">
        <w:rPr>
          <w:rFonts w:ascii="Arial" w:hAnsi="Arial" w:cs="Arial"/>
          <w:sz w:val="24"/>
          <w:szCs w:val="24"/>
        </w:rPr>
        <w:t xml:space="preserve">enate on </w:t>
      </w:r>
      <w:r>
        <w:rPr>
          <w:rFonts w:ascii="Arial" w:hAnsi="Arial" w:cs="Arial"/>
          <w:sz w:val="24"/>
          <w:szCs w:val="24"/>
        </w:rPr>
        <w:t xml:space="preserve">the </w:t>
      </w:r>
      <w:r w:rsidR="00A24D54">
        <w:rPr>
          <w:rFonts w:ascii="Arial" w:hAnsi="Arial" w:cs="Arial"/>
          <w:sz w:val="24"/>
          <w:szCs w:val="24"/>
        </w:rPr>
        <w:t xml:space="preserve">budget and issues as they arise. To receive on-going weekly updates from VOICES on the GA activity go to </w:t>
      </w:r>
      <w:hyperlink r:id="rId6" w:history="1">
        <w:r w:rsidR="001F66E2" w:rsidRPr="00D8039B">
          <w:rPr>
            <w:rStyle w:val="Hyperlink"/>
            <w:rFonts w:ascii="Arial" w:hAnsi="Arial" w:cs="Arial"/>
            <w:sz w:val="24"/>
            <w:szCs w:val="24"/>
          </w:rPr>
          <w:t>http://vakids.org/</w:t>
        </w:r>
      </w:hyperlink>
      <w:r w:rsidR="001F66E2">
        <w:rPr>
          <w:rFonts w:ascii="Arial" w:hAnsi="Arial" w:cs="Arial"/>
          <w:sz w:val="24"/>
          <w:szCs w:val="24"/>
        </w:rPr>
        <w:t xml:space="preserve"> and sign up. </w:t>
      </w:r>
      <w:r w:rsidR="00842485">
        <w:rPr>
          <w:rFonts w:ascii="Arial" w:hAnsi="Arial" w:cs="Arial"/>
          <w:sz w:val="24"/>
          <w:szCs w:val="24"/>
        </w:rPr>
        <w:t xml:space="preserve"> </w:t>
      </w:r>
      <w:r w:rsidR="00DC6432">
        <w:rPr>
          <w:rFonts w:ascii="Arial" w:hAnsi="Arial" w:cs="Arial"/>
          <w:sz w:val="24"/>
          <w:szCs w:val="24"/>
        </w:rPr>
        <w:t xml:space="preserve">Email Emily at </w:t>
      </w:r>
      <w:hyperlink r:id="rId7" w:history="1">
        <w:r w:rsidR="00DC6432" w:rsidRPr="00E80BD5">
          <w:rPr>
            <w:rStyle w:val="Hyperlink"/>
            <w:rFonts w:ascii="Arial" w:hAnsi="Arial" w:cs="Arial"/>
            <w:sz w:val="24"/>
            <w:szCs w:val="24"/>
          </w:rPr>
          <w:t>emily@vakids.org</w:t>
        </w:r>
      </w:hyperlink>
      <w:r w:rsidR="00DC6432">
        <w:rPr>
          <w:rFonts w:ascii="Arial" w:hAnsi="Arial" w:cs="Arial"/>
          <w:sz w:val="24"/>
          <w:szCs w:val="24"/>
        </w:rPr>
        <w:t xml:space="preserve"> if you would like to join the early childhood network calls.  </w:t>
      </w:r>
    </w:p>
    <w:p w:rsidR="001F66E2" w:rsidRDefault="00C42C63">
      <w:pPr>
        <w:rPr>
          <w:rFonts w:ascii="Arial" w:hAnsi="Arial" w:cs="Arial"/>
          <w:sz w:val="24"/>
          <w:szCs w:val="24"/>
        </w:rPr>
      </w:pPr>
      <w:r>
        <w:rPr>
          <w:rFonts w:ascii="Arial" w:hAnsi="Arial" w:cs="Arial"/>
          <w:sz w:val="24"/>
          <w:szCs w:val="24"/>
        </w:rPr>
        <w:tab/>
      </w:r>
      <w:r w:rsidR="001F66E2">
        <w:rPr>
          <w:rFonts w:ascii="Arial" w:hAnsi="Arial" w:cs="Arial"/>
          <w:sz w:val="24"/>
          <w:szCs w:val="24"/>
        </w:rPr>
        <w:t xml:space="preserve"> </w:t>
      </w:r>
      <w:r>
        <w:rPr>
          <w:rFonts w:ascii="Arial" w:hAnsi="Arial" w:cs="Arial"/>
          <w:sz w:val="24"/>
          <w:szCs w:val="24"/>
        </w:rPr>
        <w:t xml:space="preserve">Emily shared that scaling up the </w:t>
      </w:r>
      <w:r w:rsidR="001F66E2" w:rsidRPr="0002224F">
        <w:rPr>
          <w:rFonts w:ascii="Arial" w:hAnsi="Arial" w:cs="Arial"/>
          <w:sz w:val="24"/>
          <w:szCs w:val="24"/>
          <w:u w:val="single"/>
        </w:rPr>
        <w:t>Home Visiting Consortium</w:t>
      </w:r>
      <w:r w:rsidR="001F66E2">
        <w:rPr>
          <w:rFonts w:ascii="Arial" w:hAnsi="Arial" w:cs="Arial"/>
          <w:sz w:val="24"/>
          <w:szCs w:val="24"/>
        </w:rPr>
        <w:t xml:space="preserve"> (HVC) </w:t>
      </w:r>
      <w:r>
        <w:rPr>
          <w:rFonts w:ascii="Arial" w:hAnsi="Arial" w:cs="Arial"/>
          <w:sz w:val="24"/>
          <w:szCs w:val="24"/>
        </w:rPr>
        <w:t xml:space="preserve">is included in the VOICES draft unified agenda.  Scaling up </w:t>
      </w:r>
      <w:r w:rsidR="001F66E2">
        <w:rPr>
          <w:rFonts w:ascii="Arial" w:hAnsi="Arial" w:cs="Arial"/>
          <w:sz w:val="24"/>
          <w:szCs w:val="24"/>
        </w:rPr>
        <w:t xml:space="preserve">was </w:t>
      </w:r>
      <w:r>
        <w:rPr>
          <w:rFonts w:ascii="Arial" w:hAnsi="Arial" w:cs="Arial"/>
          <w:sz w:val="24"/>
          <w:szCs w:val="24"/>
        </w:rPr>
        <w:t xml:space="preserve">proposed following a recommendation </w:t>
      </w:r>
      <w:r w:rsidR="001F66E2">
        <w:rPr>
          <w:rFonts w:ascii="Arial" w:hAnsi="Arial" w:cs="Arial"/>
          <w:sz w:val="24"/>
          <w:szCs w:val="24"/>
        </w:rPr>
        <w:t xml:space="preserve">from the Commonwealth Council </w:t>
      </w:r>
      <w:r>
        <w:rPr>
          <w:rFonts w:ascii="Arial" w:hAnsi="Arial" w:cs="Arial"/>
          <w:sz w:val="24"/>
          <w:szCs w:val="24"/>
        </w:rPr>
        <w:t>on Childhood Success.  The initial aim is to focus on identified communities with the ultimate goal</w:t>
      </w:r>
      <w:r w:rsidR="001F66E2">
        <w:rPr>
          <w:rFonts w:ascii="Arial" w:hAnsi="Arial" w:cs="Arial"/>
          <w:sz w:val="24"/>
          <w:szCs w:val="24"/>
        </w:rPr>
        <w:t xml:space="preserve"> to build more capacity statewide.  Hopefully there will be money in the Governor’s budget for this. </w:t>
      </w:r>
      <w:r>
        <w:rPr>
          <w:rFonts w:ascii="Arial" w:hAnsi="Arial" w:cs="Arial"/>
          <w:sz w:val="24"/>
          <w:szCs w:val="24"/>
        </w:rPr>
        <w:t xml:space="preserve"> </w:t>
      </w:r>
      <w:r w:rsidR="001F66E2">
        <w:rPr>
          <w:rFonts w:ascii="Arial" w:hAnsi="Arial" w:cs="Arial"/>
          <w:sz w:val="24"/>
          <w:szCs w:val="24"/>
        </w:rPr>
        <w:t xml:space="preserve">In </w:t>
      </w:r>
      <w:r>
        <w:rPr>
          <w:rFonts w:ascii="Arial" w:hAnsi="Arial" w:cs="Arial"/>
          <w:sz w:val="24"/>
          <w:szCs w:val="24"/>
        </w:rPr>
        <w:t xml:space="preserve">addition, we hope for an increase in funding for Part C </w:t>
      </w:r>
      <w:r w:rsidR="001F66E2" w:rsidRPr="0002224F">
        <w:rPr>
          <w:rFonts w:ascii="Arial" w:hAnsi="Arial" w:cs="Arial"/>
          <w:sz w:val="24"/>
          <w:szCs w:val="24"/>
          <w:u w:val="single"/>
        </w:rPr>
        <w:t>early intervention.</w:t>
      </w:r>
      <w:r w:rsidR="001F66E2">
        <w:rPr>
          <w:rFonts w:ascii="Arial" w:hAnsi="Arial" w:cs="Arial"/>
          <w:sz w:val="24"/>
          <w:szCs w:val="24"/>
        </w:rPr>
        <w:t xml:space="preserve">  Continued emphasis will be </w:t>
      </w:r>
      <w:r w:rsidR="00156F02">
        <w:rPr>
          <w:rFonts w:ascii="Arial" w:hAnsi="Arial" w:cs="Arial"/>
          <w:sz w:val="24"/>
          <w:szCs w:val="24"/>
        </w:rPr>
        <w:t xml:space="preserve">placed on </w:t>
      </w:r>
      <w:r w:rsidR="00156F02" w:rsidRPr="0002224F">
        <w:rPr>
          <w:rFonts w:ascii="Arial" w:hAnsi="Arial" w:cs="Arial"/>
          <w:sz w:val="24"/>
          <w:szCs w:val="24"/>
          <w:u w:val="single"/>
        </w:rPr>
        <w:t>safety in childcare</w:t>
      </w:r>
      <w:r w:rsidRPr="0002224F">
        <w:rPr>
          <w:rFonts w:ascii="Arial" w:hAnsi="Arial" w:cs="Arial"/>
          <w:sz w:val="24"/>
          <w:szCs w:val="24"/>
          <w:u w:val="single"/>
        </w:rPr>
        <w:t>,</w:t>
      </w:r>
      <w:r w:rsidR="00156F02">
        <w:rPr>
          <w:rFonts w:ascii="Arial" w:hAnsi="Arial" w:cs="Arial"/>
          <w:sz w:val="24"/>
          <w:szCs w:val="24"/>
        </w:rPr>
        <w:t xml:space="preserve"> and a b</w:t>
      </w:r>
      <w:r w:rsidR="001F66E2">
        <w:rPr>
          <w:rFonts w:ascii="Arial" w:hAnsi="Arial" w:cs="Arial"/>
          <w:sz w:val="24"/>
          <w:szCs w:val="24"/>
        </w:rPr>
        <w:t xml:space="preserve">ill is being introduced to look at </w:t>
      </w:r>
      <w:r w:rsidR="00156F02">
        <w:rPr>
          <w:rFonts w:ascii="Arial" w:hAnsi="Arial" w:cs="Arial"/>
          <w:sz w:val="24"/>
          <w:szCs w:val="24"/>
        </w:rPr>
        <w:t>penalties</w:t>
      </w:r>
      <w:r w:rsidR="001F66E2">
        <w:rPr>
          <w:rFonts w:ascii="Arial" w:hAnsi="Arial" w:cs="Arial"/>
          <w:sz w:val="24"/>
          <w:szCs w:val="24"/>
        </w:rPr>
        <w:t xml:space="preserve"> for noncompliance </w:t>
      </w:r>
      <w:r>
        <w:rPr>
          <w:rFonts w:ascii="Arial" w:hAnsi="Arial" w:cs="Arial"/>
          <w:sz w:val="24"/>
          <w:szCs w:val="24"/>
        </w:rPr>
        <w:t xml:space="preserve">with child care </w:t>
      </w:r>
      <w:r w:rsidR="001F66E2">
        <w:rPr>
          <w:rFonts w:ascii="Arial" w:hAnsi="Arial" w:cs="Arial"/>
          <w:sz w:val="24"/>
          <w:szCs w:val="24"/>
        </w:rPr>
        <w:t xml:space="preserve">licensing </w:t>
      </w:r>
      <w:r>
        <w:rPr>
          <w:rFonts w:ascii="Arial" w:hAnsi="Arial" w:cs="Arial"/>
          <w:sz w:val="24"/>
          <w:szCs w:val="24"/>
        </w:rPr>
        <w:t xml:space="preserve">if </w:t>
      </w:r>
      <w:r w:rsidR="001F66E2">
        <w:rPr>
          <w:rFonts w:ascii="Arial" w:hAnsi="Arial" w:cs="Arial"/>
          <w:sz w:val="24"/>
          <w:szCs w:val="24"/>
        </w:rPr>
        <w:t xml:space="preserve">death or </w:t>
      </w:r>
      <w:r>
        <w:rPr>
          <w:rFonts w:ascii="Arial" w:hAnsi="Arial" w:cs="Arial"/>
          <w:sz w:val="24"/>
          <w:szCs w:val="24"/>
        </w:rPr>
        <w:t xml:space="preserve">serious </w:t>
      </w:r>
      <w:r w:rsidR="001F66E2">
        <w:rPr>
          <w:rFonts w:ascii="Arial" w:hAnsi="Arial" w:cs="Arial"/>
          <w:sz w:val="24"/>
          <w:szCs w:val="24"/>
        </w:rPr>
        <w:t>harm come</w:t>
      </w:r>
      <w:r>
        <w:rPr>
          <w:rFonts w:ascii="Arial" w:hAnsi="Arial" w:cs="Arial"/>
          <w:sz w:val="24"/>
          <w:szCs w:val="24"/>
        </w:rPr>
        <w:t>s</w:t>
      </w:r>
      <w:r w:rsidR="001F66E2">
        <w:rPr>
          <w:rFonts w:ascii="Arial" w:hAnsi="Arial" w:cs="Arial"/>
          <w:sz w:val="24"/>
          <w:szCs w:val="24"/>
        </w:rPr>
        <w:t xml:space="preserve"> to children. </w:t>
      </w:r>
    </w:p>
    <w:p w:rsidR="000C02FD" w:rsidRDefault="00C42C63">
      <w:pPr>
        <w:rPr>
          <w:rFonts w:ascii="Arial" w:hAnsi="Arial" w:cs="Arial"/>
          <w:sz w:val="24"/>
          <w:szCs w:val="24"/>
        </w:rPr>
      </w:pPr>
      <w:r>
        <w:rPr>
          <w:rFonts w:ascii="Arial" w:hAnsi="Arial" w:cs="Arial"/>
          <w:sz w:val="24"/>
          <w:szCs w:val="24"/>
        </w:rPr>
        <w:tab/>
        <w:t xml:space="preserve">Eight communities are participating in VPI+ through the federal Preschool Expansion Grant.  </w:t>
      </w:r>
      <w:r w:rsidR="00684791">
        <w:rPr>
          <w:rFonts w:ascii="Arial" w:hAnsi="Arial" w:cs="Arial"/>
          <w:sz w:val="24"/>
          <w:szCs w:val="24"/>
        </w:rPr>
        <w:t xml:space="preserve">This grant promotes public/private partnerships.  </w:t>
      </w:r>
      <w:r w:rsidR="00871704" w:rsidRPr="0002224F">
        <w:rPr>
          <w:rFonts w:ascii="Arial" w:hAnsi="Arial" w:cs="Arial"/>
          <w:sz w:val="24"/>
          <w:szCs w:val="24"/>
          <w:u w:val="single"/>
        </w:rPr>
        <w:t>New e</w:t>
      </w:r>
      <w:r w:rsidR="0099425B">
        <w:rPr>
          <w:rFonts w:ascii="Arial" w:hAnsi="Arial" w:cs="Arial"/>
          <w:sz w:val="24"/>
          <w:szCs w:val="24"/>
          <w:u w:val="single"/>
        </w:rPr>
        <w:t xml:space="preserve">ligibility </w:t>
      </w:r>
      <w:r w:rsidR="000C02FD" w:rsidRPr="0002224F">
        <w:rPr>
          <w:rFonts w:ascii="Arial" w:hAnsi="Arial" w:cs="Arial"/>
          <w:sz w:val="24"/>
          <w:szCs w:val="24"/>
          <w:u w:val="single"/>
        </w:rPr>
        <w:t>criteria</w:t>
      </w:r>
      <w:r w:rsidR="00684791" w:rsidRPr="0002224F">
        <w:rPr>
          <w:rFonts w:ascii="Arial" w:hAnsi="Arial" w:cs="Arial"/>
          <w:sz w:val="24"/>
          <w:szCs w:val="24"/>
          <w:u w:val="single"/>
        </w:rPr>
        <w:t xml:space="preserve"> for VPI</w:t>
      </w:r>
      <w:r w:rsidR="00684791">
        <w:rPr>
          <w:rFonts w:ascii="Arial" w:hAnsi="Arial" w:cs="Arial"/>
          <w:sz w:val="24"/>
          <w:szCs w:val="24"/>
        </w:rPr>
        <w:t xml:space="preserve"> and VPI+</w:t>
      </w:r>
      <w:r w:rsidR="00E63429">
        <w:rPr>
          <w:rFonts w:ascii="Arial" w:hAnsi="Arial" w:cs="Arial"/>
          <w:sz w:val="24"/>
          <w:szCs w:val="24"/>
        </w:rPr>
        <w:t xml:space="preserve"> were </w:t>
      </w:r>
      <w:r w:rsidR="00871704">
        <w:rPr>
          <w:rFonts w:ascii="Arial" w:hAnsi="Arial" w:cs="Arial"/>
          <w:sz w:val="24"/>
          <w:szCs w:val="24"/>
        </w:rPr>
        <w:t>developed</w:t>
      </w:r>
      <w:r w:rsidR="000C02FD">
        <w:rPr>
          <w:rFonts w:ascii="Arial" w:hAnsi="Arial" w:cs="Arial"/>
          <w:sz w:val="24"/>
          <w:szCs w:val="24"/>
        </w:rPr>
        <w:t xml:space="preserve"> </w:t>
      </w:r>
      <w:r w:rsidR="00684791">
        <w:rPr>
          <w:rFonts w:ascii="Arial" w:hAnsi="Arial" w:cs="Arial"/>
          <w:sz w:val="24"/>
          <w:szCs w:val="24"/>
        </w:rPr>
        <w:t xml:space="preserve">during the 2015 GA, </w:t>
      </w:r>
      <w:r w:rsidR="000C02FD">
        <w:rPr>
          <w:rFonts w:ascii="Arial" w:hAnsi="Arial" w:cs="Arial"/>
          <w:sz w:val="24"/>
          <w:szCs w:val="24"/>
        </w:rPr>
        <w:t xml:space="preserve">but not enacted because of short window of time </w:t>
      </w:r>
      <w:r w:rsidR="00871704">
        <w:rPr>
          <w:rFonts w:ascii="Arial" w:hAnsi="Arial" w:cs="Arial"/>
          <w:sz w:val="24"/>
          <w:szCs w:val="24"/>
        </w:rPr>
        <w:t>and</w:t>
      </w:r>
      <w:r w:rsidR="000C02FD">
        <w:rPr>
          <w:rFonts w:ascii="Arial" w:hAnsi="Arial" w:cs="Arial"/>
          <w:sz w:val="24"/>
          <w:szCs w:val="24"/>
        </w:rPr>
        <w:t xml:space="preserve"> applications</w:t>
      </w:r>
      <w:r w:rsidR="00871704">
        <w:rPr>
          <w:rFonts w:ascii="Arial" w:hAnsi="Arial" w:cs="Arial"/>
          <w:sz w:val="24"/>
          <w:szCs w:val="24"/>
        </w:rPr>
        <w:t xml:space="preserve"> </w:t>
      </w:r>
      <w:r w:rsidR="00684791">
        <w:rPr>
          <w:rFonts w:ascii="Arial" w:hAnsi="Arial" w:cs="Arial"/>
          <w:sz w:val="24"/>
          <w:szCs w:val="24"/>
        </w:rPr>
        <w:t xml:space="preserve">for the 2015-16 school year </w:t>
      </w:r>
      <w:r w:rsidR="00871704">
        <w:rPr>
          <w:rFonts w:ascii="Arial" w:hAnsi="Arial" w:cs="Arial"/>
          <w:sz w:val="24"/>
          <w:szCs w:val="24"/>
        </w:rPr>
        <w:t>were already in</w:t>
      </w:r>
      <w:r w:rsidR="00684791">
        <w:rPr>
          <w:rFonts w:ascii="Arial" w:hAnsi="Arial" w:cs="Arial"/>
          <w:sz w:val="24"/>
          <w:szCs w:val="24"/>
        </w:rPr>
        <w:t xml:space="preserve"> process</w:t>
      </w:r>
      <w:r w:rsidR="00871704">
        <w:rPr>
          <w:rFonts w:ascii="Arial" w:hAnsi="Arial" w:cs="Arial"/>
          <w:sz w:val="24"/>
          <w:szCs w:val="24"/>
        </w:rPr>
        <w:t xml:space="preserve">. </w:t>
      </w:r>
      <w:r w:rsidR="00E63429">
        <w:rPr>
          <w:rFonts w:ascii="Arial" w:hAnsi="Arial" w:cs="Arial"/>
          <w:sz w:val="24"/>
          <w:szCs w:val="24"/>
        </w:rPr>
        <w:t>(New criteria:</w:t>
      </w:r>
      <w:r w:rsidR="00E63429" w:rsidRPr="00E63429">
        <w:t xml:space="preserve"> </w:t>
      </w:r>
      <w:r w:rsidR="0099425B">
        <w:t>“</w:t>
      </w:r>
      <w:r w:rsidR="00E63429">
        <w:t>(</w:t>
      </w:r>
      <w:proofErr w:type="spellStart"/>
      <w:r w:rsidR="00E63429">
        <w:t>i</w:t>
      </w:r>
      <w:proofErr w:type="spellEnd"/>
      <w:r w:rsidR="00E63429">
        <w:t xml:space="preserve">) family income at or below 200 percent of poverty, (ii) homelessness, (iii) student's parents or guardians are school dropouts, or (iv) family income is less than 350 percent of federal poverty guidelines in the case of students with special needs or disabilities.”)  </w:t>
      </w:r>
      <w:r w:rsidR="00E63429">
        <w:rPr>
          <w:rFonts w:ascii="Arial" w:hAnsi="Arial" w:cs="Arial"/>
          <w:sz w:val="24"/>
          <w:szCs w:val="24"/>
        </w:rPr>
        <w:t xml:space="preserve"> </w:t>
      </w:r>
      <w:r w:rsidR="00871704">
        <w:rPr>
          <w:rFonts w:ascii="Arial" w:hAnsi="Arial" w:cs="Arial"/>
          <w:sz w:val="24"/>
          <w:szCs w:val="24"/>
        </w:rPr>
        <w:t xml:space="preserve">It was decided </w:t>
      </w:r>
      <w:r w:rsidR="00E63429">
        <w:rPr>
          <w:rFonts w:ascii="Arial" w:hAnsi="Arial" w:cs="Arial"/>
          <w:sz w:val="24"/>
          <w:szCs w:val="24"/>
        </w:rPr>
        <w:t xml:space="preserve">that the </w:t>
      </w:r>
      <w:r w:rsidR="00871704">
        <w:rPr>
          <w:rFonts w:ascii="Arial" w:hAnsi="Arial" w:cs="Arial"/>
          <w:sz w:val="24"/>
          <w:szCs w:val="24"/>
        </w:rPr>
        <w:t xml:space="preserve">new criteria would be </w:t>
      </w:r>
      <w:r w:rsidR="00684791">
        <w:rPr>
          <w:rFonts w:ascii="Arial" w:hAnsi="Arial" w:cs="Arial"/>
          <w:sz w:val="24"/>
          <w:szCs w:val="24"/>
        </w:rPr>
        <w:t xml:space="preserve">implemented </w:t>
      </w:r>
      <w:r w:rsidR="00871704">
        <w:rPr>
          <w:rFonts w:ascii="Arial" w:hAnsi="Arial" w:cs="Arial"/>
          <w:sz w:val="24"/>
          <w:szCs w:val="24"/>
        </w:rPr>
        <w:t>during the 2016-2017 school year</w:t>
      </w:r>
      <w:r w:rsidR="00E63429">
        <w:rPr>
          <w:rFonts w:ascii="Arial" w:hAnsi="Arial" w:cs="Arial"/>
          <w:sz w:val="24"/>
          <w:szCs w:val="24"/>
        </w:rPr>
        <w:t>; h</w:t>
      </w:r>
      <w:r w:rsidR="00871704">
        <w:rPr>
          <w:rFonts w:ascii="Arial" w:hAnsi="Arial" w:cs="Arial"/>
          <w:sz w:val="24"/>
          <w:szCs w:val="24"/>
        </w:rPr>
        <w:t>owever; d</w:t>
      </w:r>
      <w:r w:rsidR="000C02FD">
        <w:rPr>
          <w:rFonts w:ascii="Arial" w:hAnsi="Arial" w:cs="Arial"/>
          <w:sz w:val="24"/>
          <w:szCs w:val="24"/>
        </w:rPr>
        <w:t xml:space="preserve">ata collection this </w:t>
      </w:r>
      <w:r w:rsidR="00E63429">
        <w:rPr>
          <w:rFonts w:ascii="Arial" w:hAnsi="Arial" w:cs="Arial"/>
          <w:sz w:val="24"/>
          <w:szCs w:val="24"/>
        </w:rPr>
        <w:t xml:space="preserve">fall already </w:t>
      </w:r>
      <w:r w:rsidR="00871704">
        <w:rPr>
          <w:rFonts w:ascii="Arial" w:hAnsi="Arial" w:cs="Arial"/>
          <w:sz w:val="24"/>
          <w:szCs w:val="24"/>
        </w:rPr>
        <w:t xml:space="preserve">indicates that </w:t>
      </w:r>
      <w:r w:rsidR="000C02FD">
        <w:rPr>
          <w:rFonts w:ascii="Arial" w:hAnsi="Arial" w:cs="Arial"/>
          <w:sz w:val="24"/>
          <w:szCs w:val="24"/>
        </w:rPr>
        <w:t>85%</w:t>
      </w:r>
      <w:r w:rsidR="00871704">
        <w:rPr>
          <w:rFonts w:ascii="Arial" w:hAnsi="Arial" w:cs="Arial"/>
          <w:sz w:val="24"/>
          <w:szCs w:val="24"/>
        </w:rPr>
        <w:t xml:space="preserve"> of children attending VPI programs are</w:t>
      </w:r>
      <w:r w:rsidR="000C02FD">
        <w:rPr>
          <w:rFonts w:ascii="Arial" w:hAnsi="Arial" w:cs="Arial"/>
          <w:sz w:val="24"/>
          <w:szCs w:val="24"/>
        </w:rPr>
        <w:t xml:space="preserve"> below 200</w:t>
      </w:r>
      <w:r w:rsidR="00871704">
        <w:rPr>
          <w:rFonts w:ascii="Arial" w:hAnsi="Arial" w:cs="Arial"/>
          <w:sz w:val="24"/>
          <w:szCs w:val="24"/>
        </w:rPr>
        <w:t>%</w:t>
      </w:r>
      <w:r w:rsidR="000C02FD">
        <w:rPr>
          <w:rFonts w:ascii="Arial" w:hAnsi="Arial" w:cs="Arial"/>
          <w:sz w:val="24"/>
          <w:szCs w:val="24"/>
        </w:rPr>
        <w:t xml:space="preserve"> of poverty</w:t>
      </w:r>
      <w:r w:rsidR="00E63429">
        <w:rPr>
          <w:rFonts w:ascii="Arial" w:hAnsi="Arial" w:cs="Arial"/>
          <w:sz w:val="24"/>
          <w:szCs w:val="24"/>
        </w:rPr>
        <w:t xml:space="preserve">. </w:t>
      </w:r>
      <w:r w:rsidR="00871704">
        <w:rPr>
          <w:rFonts w:ascii="Arial" w:hAnsi="Arial" w:cs="Arial"/>
          <w:sz w:val="24"/>
          <w:szCs w:val="24"/>
        </w:rPr>
        <w:t xml:space="preserve">There were outliers in some communities where </w:t>
      </w:r>
      <w:r w:rsidR="00E63429">
        <w:rPr>
          <w:rFonts w:ascii="Arial" w:hAnsi="Arial" w:cs="Arial"/>
          <w:sz w:val="24"/>
          <w:szCs w:val="24"/>
        </w:rPr>
        <w:t>families w</w:t>
      </w:r>
      <w:r w:rsidR="00871704">
        <w:rPr>
          <w:rFonts w:ascii="Arial" w:hAnsi="Arial" w:cs="Arial"/>
          <w:sz w:val="24"/>
          <w:szCs w:val="24"/>
        </w:rPr>
        <w:t xml:space="preserve">ere over </w:t>
      </w:r>
      <w:r w:rsidR="000C02FD">
        <w:rPr>
          <w:rFonts w:ascii="Arial" w:hAnsi="Arial" w:cs="Arial"/>
          <w:sz w:val="24"/>
          <w:szCs w:val="24"/>
        </w:rPr>
        <w:t xml:space="preserve">200% of poverty. </w:t>
      </w:r>
      <w:r w:rsidR="00871704">
        <w:rPr>
          <w:rFonts w:ascii="Arial" w:hAnsi="Arial" w:cs="Arial"/>
          <w:sz w:val="24"/>
          <w:szCs w:val="24"/>
        </w:rPr>
        <w:t xml:space="preserve">The intent is that VPI services will be targeted to the most at-risk, and there is language from </w:t>
      </w:r>
      <w:r w:rsidR="00E63429">
        <w:rPr>
          <w:rFonts w:ascii="Arial" w:hAnsi="Arial" w:cs="Arial"/>
          <w:sz w:val="24"/>
          <w:szCs w:val="24"/>
        </w:rPr>
        <w:t xml:space="preserve">the </w:t>
      </w:r>
      <w:r w:rsidR="00871704">
        <w:rPr>
          <w:rFonts w:ascii="Arial" w:hAnsi="Arial" w:cs="Arial"/>
          <w:sz w:val="24"/>
          <w:szCs w:val="24"/>
        </w:rPr>
        <w:t xml:space="preserve">Governor </w:t>
      </w:r>
      <w:r w:rsidR="00215806">
        <w:rPr>
          <w:rFonts w:ascii="Arial" w:hAnsi="Arial" w:cs="Arial"/>
          <w:sz w:val="24"/>
          <w:szCs w:val="24"/>
        </w:rPr>
        <w:t xml:space="preserve">to initiate </w:t>
      </w:r>
      <w:r w:rsidR="00F417BC">
        <w:rPr>
          <w:rFonts w:ascii="Arial" w:hAnsi="Arial" w:cs="Arial"/>
          <w:sz w:val="24"/>
          <w:szCs w:val="24"/>
        </w:rPr>
        <w:t>new eligibility requirements</w:t>
      </w:r>
      <w:r w:rsidR="00871704">
        <w:rPr>
          <w:rFonts w:ascii="Arial" w:hAnsi="Arial" w:cs="Arial"/>
          <w:sz w:val="24"/>
          <w:szCs w:val="24"/>
        </w:rPr>
        <w:t>.  We will need to wait and see</w:t>
      </w:r>
      <w:r w:rsidR="000C02FD">
        <w:rPr>
          <w:rFonts w:ascii="Arial" w:hAnsi="Arial" w:cs="Arial"/>
          <w:sz w:val="24"/>
          <w:szCs w:val="24"/>
        </w:rPr>
        <w:t xml:space="preserve"> what happens in terms </w:t>
      </w:r>
      <w:r w:rsidR="00E63429">
        <w:rPr>
          <w:rFonts w:ascii="Arial" w:hAnsi="Arial" w:cs="Arial"/>
          <w:sz w:val="24"/>
          <w:szCs w:val="24"/>
        </w:rPr>
        <w:t xml:space="preserve">of eligibility this GA session.  </w:t>
      </w:r>
      <w:r w:rsidR="00871704">
        <w:rPr>
          <w:rFonts w:ascii="Arial" w:hAnsi="Arial" w:cs="Arial"/>
          <w:sz w:val="24"/>
          <w:szCs w:val="24"/>
        </w:rPr>
        <w:t xml:space="preserve">Other suggested </w:t>
      </w:r>
      <w:r w:rsidR="00E63429">
        <w:rPr>
          <w:rFonts w:ascii="Arial" w:hAnsi="Arial" w:cs="Arial"/>
          <w:sz w:val="24"/>
          <w:szCs w:val="24"/>
        </w:rPr>
        <w:t xml:space="preserve">criteria </w:t>
      </w:r>
      <w:r w:rsidR="00871704">
        <w:rPr>
          <w:rFonts w:ascii="Arial" w:hAnsi="Arial" w:cs="Arial"/>
          <w:sz w:val="24"/>
          <w:szCs w:val="24"/>
        </w:rPr>
        <w:t>include</w:t>
      </w:r>
      <w:r w:rsidR="00E63429">
        <w:rPr>
          <w:rFonts w:ascii="Arial" w:hAnsi="Arial" w:cs="Arial"/>
          <w:sz w:val="24"/>
          <w:szCs w:val="24"/>
        </w:rPr>
        <w:t xml:space="preserve"> </w:t>
      </w:r>
      <w:r w:rsidR="00871704">
        <w:rPr>
          <w:rFonts w:ascii="Arial" w:hAnsi="Arial" w:cs="Arial"/>
          <w:sz w:val="24"/>
          <w:szCs w:val="24"/>
        </w:rPr>
        <w:t>dual language</w:t>
      </w:r>
      <w:r w:rsidR="00E63429">
        <w:rPr>
          <w:rFonts w:ascii="Arial" w:hAnsi="Arial" w:cs="Arial"/>
          <w:sz w:val="24"/>
          <w:szCs w:val="24"/>
        </w:rPr>
        <w:t xml:space="preserve"> learner</w:t>
      </w:r>
      <w:r w:rsidR="00871704">
        <w:rPr>
          <w:rFonts w:ascii="Arial" w:hAnsi="Arial" w:cs="Arial"/>
          <w:sz w:val="24"/>
          <w:szCs w:val="24"/>
        </w:rPr>
        <w:t xml:space="preserve">, </w:t>
      </w:r>
      <w:r w:rsidR="00E63429">
        <w:rPr>
          <w:rFonts w:ascii="Arial" w:hAnsi="Arial" w:cs="Arial"/>
          <w:sz w:val="24"/>
          <w:szCs w:val="24"/>
        </w:rPr>
        <w:t xml:space="preserve">military deployment, </w:t>
      </w:r>
      <w:r w:rsidR="00871704">
        <w:rPr>
          <w:rFonts w:ascii="Arial" w:hAnsi="Arial" w:cs="Arial"/>
          <w:sz w:val="24"/>
          <w:szCs w:val="24"/>
        </w:rPr>
        <w:t xml:space="preserve">etc. </w:t>
      </w:r>
      <w:r w:rsidR="000C02FD">
        <w:rPr>
          <w:rFonts w:ascii="Arial" w:hAnsi="Arial" w:cs="Arial"/>
          <w:sz w:val="24"/>
          <w:szCs w:val="24"/>
        </w:rPr>
        <w:t xml:space="preserve"> </w:t>
      </w:r>
      <w:r w:rsidR="00E63429">
        <w:rPr>
          <w:rFonts w:ascii="Arial" w:hAnsi="Arial" w:cs="Arial"/>
          <w:sz w:val="24"/>
          <w:szCs w:val="24"/>
        </w:rPr>
        <w:t xml:space="preserve">The </w:t>
      </w:r>
      <w:r w:rsidR="00E63429" w:rsidRPr="00DC6432">
        <w:rPr>
          <w:rFonts w:ascii="Arial" w:hAnsi="Arial" w:cs="Arial"/>
          <w:sz w:val="24"/>
          <w:szCs w:val="24"/>
        </w:rPr>
        <w:t>per</w:t>
      </w:r>
      <w:r w:rsidR="000C02FD" w:rsidRPr="00DC6432">
        <w:rPr>
          <w:rFonts w:ascii="Arial" w:hAnsi="Arial" w:cs="Arial"/>
          <w:sz w:val="24"/>
          <w:szCs w:val="24"/>
        </w:rPr>
        <w:t xml:space="preserve"> pupil rate</w:t>
      </w:r>
      <w:r w:rsidR="000C02FD">
        <w:rPr>
          <w:rFonts w:ascii="Arial" w:hAnsi="Arial" w:cs="Arial"/>
          <w:sz w:val="24"/>
          <w:szCs w:val="24"/>
        </w:rPr>
        <w:t xml:space="preserve"> </w:t>
      </w:r>
      <w:r w:rsidR="00DC6432">
        <w:rPr>
          <w:rFonts w:ascii="Arial" w:hAnsi="Arial" w:cs="Arial"/>
          <w:sz w:val="24"/>
          <w:szCs w:val="24"/>
        </w:rPr>
        <w:t xml:space="preserve">of $6000 </w:t>
      </w:r>
      <w:r w:rsidR="000C02FD">
        <w:rPr>
          <w:rFonts w:ascii="Arial" w:hAnsi="Arial" w:cs="Arial"/>
          <w:sz w:val="24"/>
          <w:szCs w:val="24"/>
        </w:rPr>
        <w:t>has not been increased since 2008</w:t>
      </w:r>
      <w:r w:rsidR="00E63429">
        <w:rPr>
          <w:rFonts w:ascii="Arial" w:hAnsi="Arial" w:cs="Arial"/>
          <w:sz w:val="24"/>
          <w:szCs w:val="24"/>
        </w:rPr>
        <w:t>,</w:t>
      </w:r>
      <w:r w:rsidR="000C02FD">
        <w:rPr>
          <w:rFonts w:ascii="Arial" w:hAnsi="Arial" w:cs="Arial"/>
          <w:sz w:val="24"/>
          <w:szCs w:val="24"/>
        </w:rPr>
        <w:t xml:space="preserve"> so </w:t>
      </w:r>
      <w:r w:rsidR="00E63429">
        <w:rPr>
          <w:rFonts w:ascii="Arial" w:hAnsi="Arial" w:cs="Arial"/>
          <w:sz w:val="24"/>
          <w:szCs w:val="24"/>
        </w:rPr>
        <w:t xml:space="preserve">the </w:t>
      </w:r>
      <w:r w:rsidR="00871704">
        <w:rPr>
          <w:rFonts w:ascii="Arial" w:hAnsi="Arial" w:cs="Arial"/>
          <w:sz w:val="24"/>
          <w:szCs w:val="24"/>
        </w:rPr>
        <w:t xml:space="preserve">legislature </w:t>
      </w:r>
      <w:r w:rsidR="00E63429">
        <w:rPr>
          <w:rFonts w:ascii="Arial" w:hAnsi="Arial" w:cs="Arial"/>
          <w:sz w:val="24"/>
          <w:szCs w:val="24"/>
        </w:rPr>
        <w:t xml:space="preserve">is encouraged to address the rate.  </w:t>
      </w:r>
      <w:r w:rsidR="000C02FD">
        <w:rPr>
          <w:rFonts w:ascii="Arial" w:hAnsi="Arial" w:cs="Arial"/>
          <w:sz w:val="24"/>
          <w:szCs w:val="24"/>
        </w:rPr>
        <w:t xml:space="preserve"> </w:t>
      </w:r>
    </w:p>
    <w:p w:rsidR="00215806" w:rsidRDefault="00FB7C54" w:rsidP="00FB7C54">
      <w:pPr>
        <w:spacing w:after="0"/>
        <w:rPr>
          <w:rFonts w:ascii="Arial" w:hAnsi="Arial" w:cs="Arial"/>
          <w:sz w:val="24"/>
          <w:szCs w:val="24"/>
        </w:rPr>
      </w:pPr>
      <w:r>
        <w:rPr>
          <w:rFonts w:ascii="Arial" w:hAnsi="Arial" w:cs="Arial"/>
          <w:sz w:val="24"/>
          <w:szCs w:val="24"/>
        </w:rPr>
        <w:tab/>
      </w:r>
      <w:r w:rsidR="00215806" w:rsidRPr="00E82CD0">
        <w:rPr>
          <w:rFonts w:ascii="Arial" w:hAnsi="Arial" w:cs="Arial"/>
          <w:sz w:val="24"/>
          <w:szCs w:val="24"/>
        </w:rPr>
        <w:t xml:space="preserve">Copies of House Bill 46 and 47 were disseminated and discussed. </w:t>
      </w:r>
      <w:hyperlink r:id="rId8" w:history="1">
        <w:r w:rsidR="00215806" w:rsidRPr="00A30F73">
          <w:rPr>
            <w:rStyle w:val="Hyperlink"/>
            <w:rFonts w:ascii="Arial" w:hAnsi="Arial" w:cs="Arial"/>
            <w:sz w:val="24"/>
            <w:szCs w:val="24"/>
          </w:rPr>
          <w:t>HB 46</w:t>
        </w:r>
      </w:hyperlink>
      <w:r w:rsidR="00215806">
        <w:rPr>
          <w:rFonts w:ascii="Arial" w:hAnsi="Arial" w:cs="Arial"/>
          <w:sz w:val="24"/>
          <w:szCs w:val="24"/>
        </w:rPr>
        <w:t xml:space="preserve"> recommends </w:t>
      </w:r>
      <w:r w:rsidR="00E82CD0">
        <w:rPr>
          <w:rFonts w:ascii="Arial" w:hAnsi="Arial" w:cs="Arial"/>
          <w:sz w:val="24"/>
          <w:szCs w:val="24"/>
        </w:rPr>
        <w:t xml:space="preserve">that </w:t>
      </w:r>
      <w:r w:rsidR="00215806">
        <w:rPr>
          <w:rFonts w:ascii="Arial" w:hAnsi="Arial" w:cs="Arial"/>
          <w:sz w:val="24"/>
          <w:szCs w:val="24"/>
        </w:rPr>
        <w:t xml:space="preserve">an </w:t>
      </w:r>
      <w:r w:rsidR="00215806" w:rsidRPr="00E82CD0">
        <w:rPr>
          <w:rFonts w:ascii="Arial" w:hAnsi="Arial" w:cs="Arial"/>
          <w:sz w:val="24"/>
          <w:szCs w:val="24"/>
          <w:u w:val="single"/>
        </w:rPr>
        <w:t>Early Education Workforce Committee</w:t>
      </w:r>
      <w:r w:rsidR="00215806" w:rsidRPr="00E82CD0">
        <w:rPr>
          <w:rFonts w:ascii="Arial" w:hAnsi="Arial" w:cs="Arial"/>
          <w:sz w:val="24"/>
          <w:szCs w:val="24"/>
        </w:rPr>
        <w:t xml:space="preserve"> </w:t>
      </w:r>
      <w:r w:rsidR="00215806">
        <w:rPr>
          <w:rFonts w:ascii="Arial" w:hAnsi="Arial" w:cs="Arial"/>
          <w:sz w:val="24"/>
          <w:szCs w:val="24"/>
        </w:rPr>
        <w:t xml:space="preserve">be established to ensure an effective PD development and credentialing system for the early childhood education work force in the Commonwealth. Some VCPD members questioned why this would not be integrated into the existing </w:t>
      </w:r>
      <w:r w:rsidR="00E82CD0">
        <w:rPr>
          <w:rFonts w:ascii="Arial" w:hAnsi="Arial" w:cs="Arial"/>
          <w:sz w:val="24"/>
          <w:szCs w:val="24"/>
        </w:rPr>
        <w:t xml:space="preserve">Commonwealth Council on Childhood Success </w:t>
      </w:r>
      <w:r w:rsidR="00215806">
        <w:rPr>
          <w:rFonts w:ascii="Arial" w:hAnsi="Arial" w:cs="Arial"/>
          <w:sz w:val="24"/>
          <w:szCs w:val="24"/>
        </w:rPr>
        <w:t>work</w:t>
      </w:r>
      <w:r w:rsidR="00E82CD0">
        <w:rPr>
          <w:rFonts w:ascii="Arial" w:hAnsi="Arial" w:cs="Arial"/>
          <w:sz w:val="24"/>
          <w:szCs w:val="24"/>
        </w:rPr>
        <w:t>.  W</w:t>
      </w:r>
      <w:r w:rsidR="00215806">
        <w:rPr>
          <w:rFonts w:ascii="Arial" w:hAnsi="Arial" w:cs="Arial"/>
          <w:sz w:val="24"/>
          <w:szCs w:val="24"/>
        </w:rPr>
        <w:t>or</w:t>
      </w:r>
      <w:r w:rsidR="00E82CD0">
        <w:rPr>
          <w:rFonts w:ascii="Arial" w:hAnsi="Arial" w:cs="Arial"/>
          <w:sz w:val="24"/>
          <w:szCs w:val="24"/>
        </w:rPr>
        <w:t>k that needs to be done around four</w:t>
      </w:r>
      <w:r w:rsidR="00215806">
        <w:rPr>
          <w:rFonts w:ascii="Arial" w:hAnsi="Arial" w:cs="Arial"/>
          <w:sz w:val="24"/>
          <w:szCs w:val="24"/>
        </w:rPr>
        <w:t xml:space="preserve"> topics of workforce:</w:t>
      </w:r>
    </w:p>
    <w:p w:rsidR="00215806" w:rsidRDefault="0099425B" w:rsidP="00FB7C54">
      <w:pPr>
        <w:spacing w:after="0"/>
        <w:rPr>
          <w:rFonts w:ascii="Arial" w:hAnsi="Arial" w:cs="Arial"/>
          <w:sz w:val="24"/>
          <w:szCs w:val="24"/>
        </w:rPr>
      </w:pPr>
      <w:r>
        <w:rPr>
          <w:rFonts w:ascii="Arial" w:hAnsi="Arial" w:cs="Arial"/>
          <w:sz w:val="24"/>
          <w:szCs w:val="24"/>
        </w:rPr>
        <w:t>“</w:t>
      </w:r>
      <w:proofErr w:type="spellStart"/>
      <w:r w:rsidR="00215806">
        <w:rPr>
          <w:rFonts w:ascii="Arial" w:hAnsi="Arial" w:cs="Arial"/>
          <w:i/>
          <w:iCs/>
          <w:color w:val="333333"/>
          <w:sz w:val="18"/>
          <w:szCs w:val="18"/>
          <w:shd w:val="clear" w:color="auto" w:fill="FFFFFF"/>
        </w:rPr>
        <w:t>i</w:t>
      </w:r>
      <w:proofErr w:type="spellEnd"/>
      <w:r w:rsidR="00215806">
        <w:rPr>
          <w:rFonts w:ascii="Arial" w:hAnsi="Arial" w:cs="Arial"/>
          <w:i/>
          <w:iCs/>
          <w:color w:val="333333"/>
          <w:sz w:val="18"/>
          <w:szCs w:val="18"/>
          <w:shd w:val="clear" w:color="auto" w:fill="FFFFFF"/>
        </w:rPr>
        <w:t>) development of a competency-based professional development pathway for practitioners who teach children birth to age five in both public and private early childhood education programs</w:t>
      </w:r>
      <w:r w:rsidR="00215806" w:rsidRPr="00D565CF">
        <w:rPr>
          <w:rFonts w:ascii="Arial" w:hAnsi="Arial" w:cs="Arial"/>
          <w:i/>
          <w:iCs/>
          <w:color w:val="333333"/>
          <w:sz w:val="18"/>
          <w:szCs w:val="18"/>
          <w:shd w:val="clear" w:color="auto" w:fill="FFFFFF"/>
        </w:rPr>
        <w:t>;</w:t>
      </w:r>
      <w:r>
        <w:rPr>
          <w:rFonts w:ascii="Arial" w:hAnsi="Arial" w:cs="Arial"/>
          <w:i/>
          <w:iCs/>
          <w:color w:val="333333"/>
          <w:sz w:val="18"/>
          <w:szCs w:val="18"/>
          <w:shd w:val="clear" w:color="auto" w:fill="FFFFFF"/>
        </w:rPr>
        <w:t>”</w:t>
      </w:r>
      <w:r w:rsidR="00D565CF">
        <w:rPr>
          <w:rFonts w:ascii="Arial" w:hAnsi="Arial" w:cs="Arial"/>
          <w:i/>
          <w:iCs/>
          <w:color w:val="333333"/>
          <w:sz w:val="18"/>
          <w:szCs w:val="18"/>
          <w:shd w:val="clear" w:color="auto" w:fill="FFFFFF"/>
        </w:rPr>
        <w:t xml:space="preserve">  </w:t>
      </w:r>
      <w:r w:rsidR="00D565CF" w:rsidRPr="00D565CF">
        <w:rPr>
          <w:rFonts w:ascii="Arial" w:hAnsi="Arial" w:cs="Arial"/>
          <w:iCs/>
          <w:color w:val="333333"/>
          <w:sz w:val="24"/>
          <w:szCs w:val="24"/>
          <w:shd w:val="clear" w:color="auto" w:fill="FFFFFF"/>
        </w:rPr>
        <w:t xml:space="preserve">VDSS has a pathway, but this bill seems to address VDOE licensure from birth to kindergarten. </w:t>
      </w:r>
      <w:r>
        <w:rPr>
          <w:rFonts w:ascii="Arial" w:hAnsi="Arial" w:cs="Arial"/>
          <w:iCs/>
          <w:color w:val="333333"/>
          <w:sz w:val="24"/>
          <w:szCs w:val="24"/>
          <w:shd w:val="clear" w:color="auto" w:fill="FFFFFF"/>
        </w:rPr>
        <w:t>“</w:t>
      </w:r>
      <w:r w:rsidR="00215806">
        <w:rPr>
          <w:rFonts w:ascii="Arial" w:hAnsi="Arial" w:cs="Arial"/>
          <w:i/>
          <w:iCs/>
          <w:color w:val="333333"/>
          <w:sz w:val="18"/>
          <w:szCs w:val="18"/>
          <w:shd w:val="clear" w:color="auto" w:fill="FFFFFF"/>
        </w:rPr>
        <w:t xml:space="preserve">(ii) consideration of articulation </w:t>
      </w:r>
      <w:bookmarkStart w:id="0" w:name="_GoBack"/>
      <w:bookmarkEnd w:id="0"/>
      <w:r w:rsidR="00215806">
        <w:rPr>
          <w:rFonts w:ascii="Arial" w:hAnsi="Arial" w:cs="Arial"/>
          <w:i/>
          <w:iCs/>
          <w:color w:val="333333"/>
          <w:sz w:val="18"/>
          <w:szCs w:val="18"/>
          <w:shd w:val="clear" w:color="auto" w:fill="FFFFFF"/>
        </w:rPr>
        <w:t>agreements between associate and baccalaureate degree programs;</w:t>
      </w:r>
      <w:r>
        <w:rPr>
          <w:rFonts w:ascii="Arial" w:hAnsi="Arial" w:cs="Arial"/>
          <w:i/>
          <w:iCs/>
          <w:color w:val="333333"/>
          <w:sz w:val="18"/>
          <w:szCs w:val="18"/>
          <w:shd w:val="clear" w:color="auto" w:fill="FFFFFF"/>
        </w:rPr>
        <w:t>”</w:t>
      </w:r>
      <w:r w:rsidR="00215806">
        <w:rPr>
          <w:rFonts w:ascii="Arial" w:hAnsi="Arial" w:cs="Arial"/>
          <w:i/>
          <w:iCs/>
          <w:color w:val="333333"/>
          <w:sz w:val="18"/>
          <w:szCs w:val="18"/>
          <w:shd w:val="clear" w:color="auto" w:fill="FFFFFF"/>
        </w:rPr>
        <w:t xml:space="preserve"> </w:t>
      </w:r>
      <w:r>
        <w:rPr>
          <w:rFonts w:ascii="Arial" w:hAnsi="Arial" w:cs="Arial"/>
          <w:i/>
          <w:iCs/>
          <w:color w:val="333333"/>
          <w:sz w:val="18"/>
          <w:szCs w:val="18"/>
          <w:shd w:val="clear" w:color="auto" w:fill="FFFFFF"/>
        </w:rPr>
        <w:t xml:space="preserve"> </w:t>
      </w:r>
      <w:r w:rsidRPr="0099425B">
        <w:rPr>
          <w:rFonts w:ascii="Arial" w:hAnsi="Arial" w:cs="Arial"/>
          <w:i/>
          <w:iCs/>
          <w:color w:val="333333"/>
          <w:sz w:val="24"/>
          <w:szCs w:val="24"/>
          <w:shd w:val="clear" w:color="auto" w:fill="FFFFFF"/>
        </w:rPr>
        <w:t>Developing</w:t>
      </w:r>
      <w:r>
        <w:rPr>
          <w:rFonts w:ascii="Arial" w:hAnsi="Arial" w:cs="Arial"/>
          <w:i/>
          <w:iCs/>
          <w:color w:val="333333"/>
          <w:sz w:val="18"/>
          <w:szCs w:val="18"/>
          <w:shd w:val="clear" w:color="auto" w:fill="FFFFFF"/>
        </w:rPr>
        <w:t xml:space="preserve"> </w:t>
      </w:r>
      <w:r w:rsidR="00D565CF" w:rsidRPr="00D565CF">
        <w:rPr>
          <w:rFonts w:ascii="Arial" w:hAnsi="Arial" w:cs="Arial"/>
          <w:i/>
          <w:iCs/>
          <w:color w:val="333333"/>
          <w:sz w:val="24"/>
          <w:szCs w:val="24"/>
          <w:shd w:val="clear" w:color="auto" w:fill="FFFFFF"/>
        </w:rPr>
        <w:t>articulation agreement</w:t>
      </w:r>
      <w:r w:rsidR="00D565CF">
        <w:rPr>
          <w:rFonts w:ascii="Arial" w:hAnsi="Arial" w:cs="Arial"/>
          <w:i/>
          <w:iCs/>
          <w:color w:val="333333"/>
          <w:sz w:val="24"/>
          <w:szCs w:val="24"/>
          <w:shd w:val="clear" w:color="auto" w:fill="FFFFFF"/>
        </w:rPr>
        <w:t>s</w:t>
      </w:r>
      <w:r w:rsidR="00D565CF" w:rsidRPr="00D565CF">
        <w:rPr>
          <w:rFonts w:ascii="Arial" w:hAnsi="Arial" w:cs="Arial"/>
          <w:i/>
          <w:iCs/>
          <w:color w:val="333333"/>
          <w:sz w:val="24"/>
          <w:szCs w:val="24"/>
          <w:shd w:val="clear" w:color="auto" w:fill="FFFFFF"/>
        </w:rPr>
        <w:t xml:space="preserve"> work is </w:t>
      </w:r>
      <w:r w:rsidR="00D565CF">
        <w:rPr>
          <w:rFonts w:ascii="Arial" w:hAnsi="Arial" w:cs="Arial"/>
          <w:i/>
          <w:iCs/>
          <w:color w:val="333333"/>
          <w:sz w:val="24"/>
          <w:szCs w:val="24"/>
          <w:shd w:val="clear" w:color="auto" w:fill="FFFFFF"/>
        </w:rPr>
        <w:t xml:space="preserve">a </w:t>
      </w:r>
      <w:r w:rsidR="00D565CF" w:rsidRPr="00D565CF">
        <w:rPr>
          <w:rFonts w:ascii="Arial" w:hAnsi="Arial" w:cs="Arial"/>
          <w:i/>
          <w:iCs/>
          <w:color w:val="333333"/>
          <w:sz w:val="24"/>
          <w:szCs w:val="24"/>
          <w:shd w:val="clear" w:color="auto" w:fill="FFFFFF"/>
        </w:rPr>
        <w:t>huge task</w:t>
      </w:r>
      <w:r w:rsidR="00D565CF">
        <w:rPr>
          <w:rFonts w:ascii="Arial" w:hAnsi="Arial" w:cs="Arial"/>
          <w:i/>
          <w:iCs/>
          <w:color w:val="333333"/>
          <w:sz w:val="24"/>
          <w:szCs w:val="24"/>
          <w:shd w:val="clear" w:color="auto" w:fill="FFFFFF"/>
        </w:rPr>
        <w:t>.  Additionally, more direct service providers a</w:t>
      </w:r>
      <w:r>
        <w:rPr>
          <w:rFonts w:ascii="Arial" w:hAnsi="Arial" w:cs="Arial"/>
          <w:i/>
          <w:iCs/>
          <w:color w:val="333333"/>
          <w:sz w:val="24"/>
          <w:szCs w:val="24"/>
          <w:shd w:val="clear" w:color="auto" w:fill="FFFFFF"/>
        </w:rPr>
        <w:t xml:space="preserve">s well as </w:t>
      </w:r>
      <w:r w:rsidR="00D565CF">
        <w:rPr>
          <w:rFonts w:ascii="Arial" w:hAnsi="Arial" w:cs="Arial"/>
          <w:i/>
          <w:iCs/>
          <w:color w:val="333333"/>
          <w:sz w:val="24"/>
          <w:szCs w:val="24"/>
          <w:shd w:val="clear" w:color="auto" w:fill="FFFFFF"/>
        </w:rPr>
        <w:t xml:space="preserve">other people necessary to </w:t>
      </w:r>
      <w:r w:rsidR="00D565CF" w:rsidRPr="00D565CF">
        <w:rPr>
          <w:rFonts w:ascii="Arial" w:hAnsi="Arial" w:cs="Arial"/>
          <w:i/>
          <w:iCs/>
          <w:color w:val="333333"/>
          <w:sz w:val="24"/>
          <w:szCs w:val="24"/>
          <w:shd w:val="clear" w:color="auto" w:fill="FFFFFF"/>
        </w:rPr>
        <w:t>get</w:t>
      </w:r>
      <w:r w:rsidR="00D565CF">
        <w:rPr>
          <w:rFonts w:ascii="Arial" w:hAnsi="Arial" w:cs="Arial"/>
          <w:i/>
          <w:iCs/>
          <w:color w:val="333333"/>
          <w:sz w:val="24"/>
          <w:szCs w:val="24"/>
          <w:shd w:val="clear" w:color="auto" w:fill="FFFFFF"/>
        </w:rPr>
        <w:t>ting</w:t>
      </w:r>
      <w:r w:rsidR="00D565CF" w:rsidRPr="00D565CF">
        <w:rPr>
          <w:rFonts w:ascii="Arial" w:hAnsi="Arial" w:cs="Arial"/>
          <w:i/>
          <w:iCs/>
          <w:color w:val="333333"/>
          <w:sz w:val="24"/>
          <w:szCs w:val="24"/>
          <w:shd w:val="clear" w:color="auto" w:fill="FFFFFF"/>
        </w:rPr>
        <w:t xml:space="preserve"> the work done are not included in the group</w:t>
      </w:r>
      <w:r w:rsidR="00D565CF">
        <w:rPr>
          <w:rFonts w:ascii="Arial" w:hAnsi="Arial" w:cs="Arial"/>
          <w:i/>
          <w:iCs/>
          <w:color w:val="333333"/>
          <w:sz w:val="18"/>
          <w:szCs w:val="18"/>
          <w:shd w:val="clear" w:color="auto" w:fill="FFFFFF"/>
        </w:rPr>
        <w:t xml:space="preserve">.  </w:t>
      </w:r>
      <w:r>
        <w:rPr>
          <w:rFonts w:ascii="Arial" w:hAnsi="Arial" w:cs="Arial"/>
          <w:i/>
          <w:iCs/>
          <w:color w:val="333333"/>
          <w:sz w:val="18"/>
          <w:szCs w:val="18"/>
          <w:shd w:val="clear" w:color="auto" w:fill="FFFFFF"/>
        </w:rPr>
        <w:t>“</w:t>
      </w:r>
      <w:r w:rsidR="00215806">
        <w:rPr>
          <w:rFonts w:ascii="Arial" w:hAnsi="Arial" w:cs="Arial"/>
          <w:i/>
          <w:iCs/>
          <w:color w:val="333333"/>
          <w:sz w:val="18"/>
          <w:szCs w:val="18"/>
          <w:shd w:val="clear" w:color="auto" w:fill="FFFFFF"/>
        </w:rPr>
        <w:t>(iii) refinement of teacher licensure and education programs to address competencies specific to early childhood development; (iv) alignment of existing professional development funding streams; and (v) development of innovative approaches to increasing accessibility, availability, affordability, and accountability of the Commonwealth's workforce development system for early childhood education teachers and providers. The Committee shall periodically review its key goal and make recommendations to the Board of Education, the State Council of Higher Education for Virginia, and the General Assembly.</w:t>
      </w:r>
      <w:r>
        <w:rPr>
          <w:rFonts w:ascii="Arial" w:hAnsi="Arial" w:cs="Arial"/>
          <w:i/>
          <w:iCs/>
          <w:color w:val="333333"/>
          <w:sz w:val="18"/>
          <w:szCs w:val="18"/>
          <w:shd w:val="clear" w:color="auto" w:fill="FFFFFF"/>
        </w:rPr>
        <w:t>”</w:t>
      </w:r>
      <w:r w:rsidR="00D565CF">
        <w:rPr>
          <w:rFonts w:ascii="Arial" w:hAnsi="Arial" w:cs="Arial"/>
          <w:i/>
          <w:iCs/>
          <w:color w:val="333333"/>
          <w:sz w:val="18"/>
          <w:szCs w:val="18"/>
          <w:shd w:val="clear" w:color="auto" w:fill="FFFFFF"/>
        </w:rPr>
        <w:t xml:space="preserve">  </w:t>
      </w:r>
      <w:r w:rsidR="00D565CF">
        <w:rPr>
          <w:rFonts w:ascii="Arial" w:hAnsi="Arial" w:cs="Arial"/>
          <w:sz w:val="24"/>
          <w:szCs w:val="24"/>
        </w:rPr>
        <w:t>VC</w:t>
      </w:r>
      <w:r w:rsidR="00215806">
        <w:rPr>
          <w:rFonts w:ascii="Arial" w:hAnsi="Arial" w:cs="Arial"/>
          <w:sz w:val="24"/>
          <w:szCs w:val="24"/>
        </w:rPr>
        <w:t>PD member</w:t>
      </w:r>
      <w:r>
        <w:rPr>
          <w:rFonts w:ascii="Arial" w:hAnsi="Arial" w:cs="Arial"/>
          <w:sz w:val="24"/>
          <w:szCs w:val="24"/>
        </w:rPr>
        <w:t>s</w:t>
      </w:r>
      <w:r w:rsidR="00215806">
        <w:rPr>
          <w:rFonts w:ascii="Arial" w:hAnsi="Arial" w:cs="Arial"/>
          <w:sz w:val="24"/>
          <w:szCs w:val="24"/>
        </w:rPr>
        <w:t xml:space="preserve"> shared that much of this work has already been done, but </w:t>
      </w:r>
      <w:r w:rsidR="00E82CD0">
        <w:rPr>
          <w:rFonts w:ascii="Arial" w:hAnsi="Arial" w:cs="Arial"/>
          <w:sz w:val="24"/>
          <w:szCs w:val="24"/>
        </w:rPr>
        <w:t xml:space="preserve">there is no money to provide the professional development that is needed.  </w:t>
      </w:r>
      <w:r w:rsidR="00215806">
        <w:rPr>
          <w:rFonts w:ascii="Arial" w:hAnsi="Arial" w:cs="Arial"/>
          <w:sz w:val="24"/>
          <w:szCs w:val="24"/>
        </w:rPr>
        <w:t xml:space="preserve">      </w:t>
      </w:r>
    </w:p>
    <w:p w:rsidR="00290149" w:rsidRDefault="00FB7C54" w:rsidP="00F417BC">
      <w:pPr>
        <w:rPr>
          <w:rFonts w:ascii="Arial" w:hAnsi="Arial" w:cs="Arial"/>
          <w:sz w:val="24"/>
          <w:szCs w:val="24"/>
        </w:rPr>
      </w:pPr>
      <w:r w:rsidRPr="00FB7C54">
        <w:rPr>
          <w:rFonts w:ascii="Arial" w:hAnsi="Arial" w:cs="Arial"/>
          <w:sz w:val="24"/>
          <w:szCs w:val="24"/>
        </w:rPr>
        <w:tab/>
      </w:r>
      <w:hyperlink r:id="rId9" w:history="1">
        <w:r w:rsidR="00215806" w:rsidRPr="00A30F73">
          <w:rPr>
            <w:rStyle w:val="Hyperlink"/>
            <w:rFonts w:ascii="Arial" w:hAnsi="Arial" w:cs="Arial"/>
            <w:sz w:val="24"/>
            <w:szCs w:val="24"/>
          </w:rPr>
          <w:t>HB 47</w:t>
        </w:r>
      </w:hyperlink>
      <w:r w:rsidR="00215806">
        <w:rPr>
          <w:rFonts w:ascii="Arial" w:hAnsi="Arial" w:cs="Arial"/>
          <w:sz w:val="24"/>
          <w:szCs w:val="24"/>
        </w:rPr>
        <w:t xml:space="preserve"> introduces legislation that</w:t>
      </w:r>
      <w:r w:rsidR="00871704">
        <w:rPr>
          <w:rFonts w:ascii="Arial" w:hAnsi="Arial" w:cs="Arial"/>
          <w:sz w:val="24"/>
          <w:szCs w:val="24"/>
        </w:rPr>
        <w:t xml:space="preserve"> s</w:t>
      </w:r>
      <w:r w:rsidR="000C02FD">
        <w:rPr>
          <w:rFonts w:ascii="Arial" w:hAnsi="Arial" w:cs="Arial"/>
          <w:sz w:val="24"/>
          <w:szCs w:val="24"/>
        </w:rPr>
        <w:t>upport</w:t>
      </w:r>
      <w:r w:rsidR="00871704">
        <w:rPr>
          <w:rFonts w:ascii="Arial" w:hAnsi="Arial" w:cs="Arial"/>
          <w:sz w:val="24"/>
          <w:szCs w:val="24"/>
        </w:rPr>
        <w:t>s</w:t>
      </w:r>
      <w:r w:rsidR="000C02FD">
        <w:rPr>
          <w:rFonts w:ascii="Arial" w:hAnsi="Arial" w:cs="Arial"/>
          <w:sz w:val="24"/>
          <w:szCs w:val="24"/>
        </w:rPr>
        <w:t xml:space="preserve"> innovation models that enable </w:t>
      </w:r>
      <w:r w:rsidR="00156F02">
        <w:rPr>
          <w:rFonts w:ascii="Arial" w:hAnsi="Arial" w:cs="Arial"/>
          <w:sz w:val="24"/>
          <w:szCs w:val="24"/>
        </w:rPr>
        <w:t>communities</w:t>
      </w:r>
      <w:r w:rsidR="00871704">
        <w:rPr>
          <w:rFonts w:ascii="Arial" w:hAnsi="Arial" w:cs="Arial"/>
          <w:sz w:val="24"/>
          <w:szCs w:val="24"/>
        </w:rPr>
        <w:t xml:space="preserve"> to </w:t>
      </w:r>
      <w:r w:rsidR="00215806">
        <w:rPr>
          <w:rFonts w:ascii="Arial" w:hAnsi="Arial" w:cs="Arial"/>
          <w:sz w:val="24"/>
          <w:szCs w:val="24"/>
        </w:rPr>
        <w:t>ensure access</w:t>
      </w:r>
      <w:r w:rsidR="000C02FD">
        <w:rPr>
          <w:rFonts w:ascii="Arial" w:hAnsi="Arial" w:cs="Arial"/>
          <w:sz w:val="24"/>
          <w:szCs w:val="24"/>
        </w:rPr>
        <w:t xml:space="preserve"> to preschool</w:t>
      </w:r>
      <w:r w:rsidR="00D565CF">
        <w:rPr>
          <w:rFonts w:ascii="Arial" w:hAnsi="Arial" w:cs="Arial"/>
          <w:sz w:val="24"/>
          <w:szCs w:val="24"/>
        </w:rPr>
        <w:t xml:space="preserve">. </w:t>
      </w:r>
      <w:r w:rsidR="00215806">
        <w:rPr>
          <w:rFonts w:ascii="Arial" w:hAnsi="Arial" w:cs="Arial"/>
          <w:sz w:val="24"/>
          <w:szCs w:val="24"/>
        </w:rPr>
        <w:t xml:space="preserve">This </w:t>
      </w:r>
      <w:r w:rsidR="00215806" w:rsidRPr="00D565CF">
        <w:rPr>
          <w:rFonts w:ascii="Arial" w:hAnsi="Arial" w:cs="Arial"/>
          <w:sz w:val="24"/>
          <w:szCs w:val="24"/>
          <w:u w:val="single"/>
        </w:rPr>
        <w:t>“mixed delivery”</w:t>
      </w:r>
      <w:r w:rsidR="00215806">
        <w:rPr>
          <w:rFonts w:ascii="Arial" w:hAnsi="Arial" w:cs="Arial"/>
          <w:sz w:val="24"/>
          <w:szCs w:val="24"/>
        </w:rPr>
        <w:t xml:space="preserve"> </w:t>
      </w:r>
      <w:r w:rsidR="00D565CF">
        <w:rPr>
          <w:rFonts w:ascii="Arial" w:hAnsi="Arial" w:cs="Arial"/>
          <w:sz w:val="24"/>
          <w:szCs w:val="24"/>
        </w:rPr>
        <w:t xml:space="preserve">system would </w:t>
      </w:r>
      <w:r w:rsidR="00215806">
        <w:rPr>
          <w:rFonts w:ascii="Arial" w:hAnsi="Arial" w:cs="Arial"/>
          <w:sz w:val="24"/>
          <w:szCs w:val="24"/>
        </w:rPr>
        <w:t xml:space="preserve">include public, </w:t>
      </w:r>
      <w:r w:rsidR="006020B1">
        <w:rPr>
          <w:rFonts w:ascii="Arial" w:hAnsi="Arial" w:cs="Arial"/>
          <w:sz w:val="24"/>
          <w:szCs w:val="24"/>
        </w:rPr>
        <w:t>nonsectarian private, and faith-</w:t>
      </w:r>
      <w:r w:rsidR="00215806">
        <w:rPr>
          <w:rFonts w:ascii="Arial" w:hAnsi="Arial" w:cs="Arial"/>
          <w:sz w:val="24"/>
          <w:szCs w:val="24"/>
        </w:rPr>
        <w:t xml:space="preserve">based early education programs. </w:t>
      </w:r>
      <w:r w:rsidR="00871704">
        <w:rPr>
          <w:rFonts w:ascii="Arial" w:hAnsi="Arial" w:cs="Arial"/>
          <w:sz w:val="24"/>
          <w:szCs w:val="24"/>
        </w:rPr>
        <w:t xml:space="preserve"> </w:t>
      </w:r>
      <w:r w:rsidR="00215806">
        <w:rPr>
          <w:rFonts w:ascii="Arial" w:hAnsi="Arial" w:cs="Arial"/>
          <w:sz w:val="24"/>
          <w:szCs w:val="24"/>
        </w:rPr>
        <w:t xml:space="preserve">The bill recommends that a fund be established and grants be administered through VECF to applicants who are willing to field test innovative strategies and evidence based practices that support a robust system of mixed preschool delivery. </w:t>
      </w:r>
    </w:p>
    <w:p w:rsidR="00290149" w:rsidRPr="00F417BC" w:rsidRDefault="00290149" w:rsidP="00353834">
      <w:pPr>
        <w:spacing w:after="0" w:line="240" w:lineRule="auto"/>
        <w:rPr>
          <w:rFonts w:ascii="Arial" w:hAnsi="Arial" w:cs="Arial"/>
          <w:b/>
          <w:sz w:val="24"/>
          <w:szCs w:val="24"/>
          <w:u w:val="single"/>
        </w:rPr>
      </w:pPr>
    </w:p>
    <w:p w:rsidR="001058CC" w:rsidRPr="00F417BC" w:rsidRDefault="001058CC" w:rsidP="00353834">
      <w:pPr>
        <w:spacing w:after="0" w:line="240" w:lineRule="auto"/>
        <w:rPr>
          <w:rFonts w:ascii="Arial" w:hAnsi="Arial" w:cs="Arial"/>
          <w:b/>
          <w:sz w:val="24"/>
          <w:szCs w:val="24"/>
          <w:u w:val="single"/>
        </w:rPr>
      </w:pPr>
      <w:r w:rsidRPr="00F417BC">
        <w:rPr>
          <w:rFonts w:ascii="Arial" w:hAnsi="Arial" w:cs="Arial"/>
          <w:b/>
          <w:sz w:val="24"/>
          <w:szCs w:val="24"/>
          <w:u w:val="single"/>
        </w:rPr>
        <w:t>Workgroup Meetings</w:t>
      </w:r>
    </w:p>
    <w:p w:rsidR="001058CC" w:rsidRPr="00FB7C54" w:rsidRDefault="001058CC" w:rsidP="00561782">
      <w:pPr>
        <w:spacing w:after="0" w:line="240" w:lineRule="auto"/>
        <w:rPr>
          <w:rFonts w:ascii="Arial" w:hAnsi="Arial" w:cs="Arial"/>
          <w:sz w:val="24"/>
          <w:szCs w:val="24"/>
          <w:u w:val="single"/>
        </w:rPr>
      </w:pPr>
      <w:r w:rsidRPr="00FB7C54">
        <w:rPr>
          <w:rFonts w:ascii="Arial" w:hAnsi="Arial" w:cs="Arial"/>
          <w:sz w:val="24"/>
          <w:szCs w:val="24"/>
          <w:u w:val="single"/>
        </w:rPr>
        <w:t>Quality Assurance</w:t>
      </w:r>
      <w:r w:rsidR="00561782" w:rsidRPr="00FB7C54">
        <w:rPr>
          <w:rFonts w:ascii="Arial" w:hAnsi="Arial" w:cs="Arial"/>
          <w:sz w:val="24"/>
          <w:szCs w:val="24"/>
          <w:u w:val="single"/>
        </w:rPr>
        <w:t xml:space="preserve"> Workgroup</w:t>
      </w:r>
    </w:p>
    <w:p w:rsidR="00BC0D32" w:rsidRPr="00561782" w:rsidRDefault="001E7B9E" w:rsidP="00561782">
      <w:pPr>
        <w:spacing w:after="0" w:line="240" w:lineRule="auto"/>
        <w:rPr>
          <w:rFonts w:ascii="Arial" w:hAnsi="Arial" w:cs="Arial"/>
          <w:sz w:val="24"/>
          <w:szCs w:val="24"/>
        </w:rPr>
      </w:pPr>
      <w:r>
        <w:rPr>
          <w:rFonts w:ascii="Arial" w:hAnsi="Arial" w:cs="Arial"/>
          <w:sz w:val="24"/>
          <w:szCs w:val="24"/>
        </w:rPr>
        <w:tab/>
      </w:r>
      <w:r w:rsidR="00842511">
        <w:rPr>
          <w:rFonts w:ascii="Arial" w:hAnsi="Arial" w:cs="Arial"/>
          <w:sz w:val="24"/>
          <w:szCs w:val="24"/>
        </w:rPr>
        <w:t>T</w:t>
      </w:r>
      <w:r w:rsidR="008C0C48">
        <w:rPr>
          <w:rFonts w:ascii="Arial" w:hAnsi="Arial" w:cs="Arial"/>
          <w:sz w:val="24"/>
          <w:szCs w:val="24"/>
        </w:rPr>
        <w:t xml:space="preserve">here were three QA recommendations on the original </w:t>
      </w:r>
      <w:r w:rsidR="00BC0D32" w:rsidRPr="00561782">
        <w:rPr>
          <w:rFonts w:ascii="Arial" w:hAnsi="Arial" w:cs="Arial"/>
          <w:sz w:val="24"/>
          <w:szCs w:val="24"/>
        </w:rPr>
        <w:t>strategic plan</w:t>
      </w:r>
      <w:r w:rsidR="008C0C48">
        <w:rPr>
          <w:rFonts w:ascii="Arial" w:hAnsi="Arial" w:cs="Arial"/>
          <w:sz w:val="24"/>
          <w:szCs w:val="24"/>
        </w:rPr>
        <w:t>.</w:t>
      </w:r>
      <w:r w:rsidR="0099425B">
        <w:rPr>
          <w:rFonts w:ascii="Arial" w:hAnsi="Arial" w:cs="Arial"/>
          <w:sz w:val="24"/>
          <w:szCs w:val="24"/>
        </w:rPr>
        <w:t xml:space="preserve">  </w:t>
      </w:r>
      <w:r w:rsidR="008C0C48">
        <w:rPr>
          <w:rFonts w:ascii="Arial" w:hAnsi="Arial" w:cs="Arial"/>
          <w:sz w:val="24"/>
          <w:szCs w:val="24"/>
        </w:rPr>
        <w:t>Co</w:t>
      </w:r>
      <w:r w:rsidR="00BC0D32" w:rsidRPr="00561782">
        <w:rPr>
          <w:rFonts w:ascii="Arial" w:hAnsi="Arial" w:cs="Arial"/>
          <w:sz w:val="24"/>
          <w:szCs w:val="24"/>
        </w:rPr>
        <w:t>mpetencies</w:t>
      </w:r>
      <w:r w:rsidR="008C0C48">
        <w:rPr>
          <w:rFonts w:ascii="Arial" w:hAnsi="Arial" w:cs="Arial"/>
          <w:sz w:val="24"/>
          <w:szCs w:val="24"/>
        </w:rPr>
        <w:t xml:space="preserve"> for PD providers were developed.  What’s next?  Ideas discussed</w:t>
      </w:r>
      <w:r w:rsidR="00842511">
        <w:rPr>
          <w:rFonts w:ascii="Arial" w:hAnsi="Arial" w:cs="Arial"/>
          <w:sz w:val="24"/>
          <w:szCs w:val="24"/>
        </w:rPr>
        <w:t xml:space="preserve"> </w:t>
      </w:r>
      <w:r>
        <w:rPr>
          <w:rFonts w:ascii="Arial" w:hAnsi="Arial" w:cs="Arial"/>
          <w:sz w:val="24"/>
          <w:szCs w:val="24"/>
        </w:rPr>
        <w:t xml:space="preserve">included </w:t>
      </w:r>
      <w:r w:rsidR="00BC0D32" w:rsidRPr="00561782">
        <w:rPr>
          <w:rFonts w:ascii="Arial" w:hAnsi="Arial" w:cs="Arial"/>
          <w:sz w:val="24"/>
          <w:szCs w:val="24"/>
        </w:rPr>
        <w:t>track</w:t>
      </w:r>
      <w:r w:rsidR="008C0C48">
        <w:rPr>
          <w:rFonts w:ascii="Arial" w:hAnsi="Arial" w:cs="Arial"/>
          <w:sz w:val="24"/>
          <w:szCs w:val="24"/>
        </w:rPr>
        <w:t xml:space="preserve">ing </w:t>
      </w:r>
      <w:r w:rsidR="00BC0D32" w:rsidRPr="00561782">
        <w:rPr>
          <w:rFonts w:ascii="Arial" w:hAnsi="Arial" w:cs="Arial"/>
          <w:sz w:val="24"/>
          <w:szCs w:val="24"/>
        </w:rPr>
        <w:t>the use of the competencies</w:t>
      </w:r>
      <w:r w:rsidR="00842511">
        <w:rPr>
          <w:rFonts w:ascii="Arial" w:hAnsi="Arial" w:cs="Arial"/>
          <w:sz w:val="24"/>
          <w:szCs w:val="24"/>
        </w:rPr>
        <w:t>,</w:t>
      </w:r>
      <w:r>
        <w:rPr>
          <w:rFonts w:ascii="Arial" w:hAnsi="Arial" w:cs="Arial"/>
          <w:sz w:val="24"/>
          <w:szCs w:val="24"/>
        </w:rPr>
        <w:t xml:space="preserve"> and </w:t>
      </w:r>
      <w:r w:rsidR="00BC0D32" w:rsidRPr="00561782">
        <w:rPr>
          <w:rFonts w:ascii="Arial" w:hAnsi="Arial" w:cs="Arial"/>
          <w:sz w:val="24"/>
          <w:szCs w:val="24"/>
        </w:rPr>
        <w:t xml:space="preserve">how to use and integrate </w:t>
      </w:r>
      <w:r>
        <w:rPr>
          <w:rFonts w:ascii="Arial" w:hAnsi="Arial" w:cs="Arial"/>
          <w:sz w:val="24"/>
          <w:szCs w:val="24"/>
        </w:rPr>
        <w:t xml:space="preserve">the competencies </w:t>
      </w:r>
      <w:r w:rsidR="00BC0D32" w:rsidRPr="00561782">
        <w:rPr>
          <w:rFonts w:ascii="Arial" w:hAnsi="Arial" w:cs="Arial"/>
          <w:sz w:val="24"/>
          <w:szCs w:val="24"/>
        </w:rPr>
        <w:t xml:space="preserve">into the program. </w:t>
      </w:r>
      <w:r>
        <w:rPr>
          <w:rFonts w:ascii="Arial" w:hAnsi="Arial" w:cs="Arial"/>
          <w:sz w:val="24"/>
          <w:szCs w:val="24"/>
        </w:rPr>
        <w:t>Could S</w:t>
      </w:r>
      <w:r w:rsidR="00BC0D32" w:rsidRPr="00561782">
        <w:rPr>
          <w:rFonts w:ascii="Arial" w:hAnsi="Arial" w:cs="Arial"/>
          <w:sz w:val="24"/>
          <w:szCs w:val="24"/>
        </w:rPr>
        <w:t xml:space="preserve">urvey </w:t>
      </w:r>
      <w:r>
        <w:rPr>
          <w:rFonts w:ascii="Arial" w:hAnsi="Arial" w:cs="Arial"/>
          <w:sz w:val="24"/>
          <w:szCs w:val="24"/>
        </w:rPr>
        <w:t>M</w:t>
      </w:r>
      <w:r w:rsidR="00BC0D32" w:rsidRPr="00561782">
        <w:rPr>
          <w:rFonts w:ascii="Arial" w:hAnsi="Arial" w:cs="Arial"/>
          <w:sz w:val="24"/>
          <w:szCs w:val="24"/>
        </w:rPr>
        <w:t>onkey</w:t>
      </w:r>
      <w:r>
        <w:rPr>
          <w:rFonts w:ascii="Arial" w:hAnsi="Arial" w:cs="Arial"/>
          <w:sz w:val="24"/>
          <w:szCs w:val="24"/>
        </w:rPr>
        <w:t xml:space="preserve"> be used to </w:t>
      </w:r>
      <w:r w:rsidR="00BC0D32" w:rsidRPr="00561782">
        <w:rPr>
          <w:rFonts w:ascii="Arial" w:hAnsi="Arial" w:cs="Arial"/>
          <w:sz w:val="24"/>
          <w:szCs w:val="24"/>
        </w:rPr>
        <w:t>track</w:t>
      </w:r>
      <w:r>
        <w:rPr>
          <w:rFonts w:ascii="Arial" w:hAnsi="Arial" w:cs="Arial"/>
          <w:sz w:val="24"/>
          <w:szCs w:val="24"/>
        </w:rPr>
        <w:t xml:space="preserve">?  </w:t>
      </w:r>
      <w:r w:rsidR="00842511">
        <w:rPr>
          <w:rFonts w:ascii="Arial" w:hAnsi="Arial" w:cs="Arial"/>
          <w:sz w:val="24"/>
          <w:szCs w:val="24"/>
        </w:rPr>
        <w:t>Ev</w:t>
      </w:r>
      <w:r w:rsidR="00156F02" w:rsidRPr="00561782">
        <w:rPr>
          <w:rFonts w:ascii="Arial" w:hAnsi="Arial" w:cs="Arial"/>
          <w:sz w:val="24"/>
          <w:szCs w:val="24"/>
        </w:rPr>
        <w:t>aluative</w:t>
      </w:r>
      <w:r w:rsidR="00BC0D32" w:rsidRPr="00561782">
        <w:rPr>
          <w:rFonts w:ascii="Arial" w:hAnsi="Arial" w:cs="Arial"/>
          <w:sz w:val="24"/>
          <w:szCs w:val="24"/>
        </w:rPr>
        <w:t xml:space="preserve"> tools </w:t>
      </w:r>
      <w:r w:rsidR="00842511">
        <w:rPr>
          <w:rFonts w:ascii="Arial" w:hAnsi="Arial" w:cs="Arial"/>
          <w:sz w:val="24"/>
          <w:szCs w:val="24"/>
        </w:rPr>
        <w:t xml:space="preserve">and observation checklists </w:t>
      </w:r>
      <w:r w:rsidR="00BC0D32" w:rsidRPr="00561782">
        <w:rPr>
          <w:rFonts w:ascii="Arial" w:hAnsi="Arial" w:cs="Arial"/>
          <w:sz w:val="24"/>
          <w:szCs w:val="24"/>
        </w:rPr>
        <w:t>for trainers</w:t>
      </w:r>
      <w:r w:rsidR="00842511">
        <w:rPr>
          <w:rFonts w:ascii="Arial" w:hAnsi="Arial" w:cs="Arial"/>
          <w:sz w:val="24"/>
          <w:szCs w:val="24"/>
        </w:rPr>
        <w:t xml:space="preserve"> were discussed as possible future tasks.  Could the competencies be cross-walked with VCPD 101?  Could a</w:t>
      </w:r>
      <w:r w:rsidR="00BC0D32" w:rsidRPr="00561782">
        <w:rPr>
          <w:rFonts w:ascii="Arial" w:hAnsi="Arial" w:cs="Arial"/>
          <w:sz w:val="24"/>
          <w:szCs w:val="24"/>
        </w:rPr>
        <w:t xml:space="preserve">dult learning </w:t>
      </w:r>
      <w:r w:rsidR="00842511">
        <w:rPr>
          <w:rFonts w:ascii="Arial" w:hAnsi="Arial" w:cs="Arial"/>
          <w:sz w:val="24"/>
          <w:szCs w:val="24"/>
        </w:rPr>
        <w:t xml:space="preserve">training </w:t>
      </w:r>
      <w:r w:rsidR="00BC0D32" w:rsidRPr="00561782">
        <w:rPr>
          <w:rFonts w:ascii="Arial" w:hAnsi="Arial" w:cs="Arial"/>
          <w:sz w:val="24"/>
          <w:szCs w:val="24"/>
        </w:rPr>
        <w:t xml:space="preserve">indicate </w:t>
      </w:r>
      <w:r w:rsidR="00842511">
        <w:rPr>
          <w:rFonts w:ascii="Arial" w:hAnsi="Arial" w:cs="Arial"/>
          <w:sz w:val="24"/>
          <w:szCs w:val="24"/>
        </w:rPr>
        <w:t>that this course addresse</w:t>
      </w:r>
      <w:r w:rsidR="00BC0D32" w:rsidRPr="00561782">
        <w:rPr>
          <w:rFonts w:ascii="Arial" w:hAnsi="Arial" w:cs="Arial"/>
          <w:sz w:val="24"/>
          <w:szCs w:val="24"/>
        </w:rPr>
        <w:t xml:space="preserve">s </w:t>
      </w:r>
      <w:r w:rsidR="00842511">
        <w:rPr>
          <w:rFonts w:ascii="Arial" w:hAnsi="Arial" w:cs="Arial"/>
          <w:sz w:val="24"/>
          <w:szCs w:val="24"/>
        </w:rPr>
        <w:t xml:space="preserve">the VCPD </w:t>
      </w:r>
      <w:r w:rsidR="00842511" w:rsidRPr="00561782">
        <w:rPr>
          <w:rFonts w:ascii="Arial" w:hAnsi="Arial" w:cs="Arial"/>
          <w:sz w:val="24"/>
          <w:szCs w:val="24"/>
        </w:rPr>
        <w:t>competencies?</w:t>
      </w:r>
      <w:r w:rsidR="00BC0D32" w:rsidRPr="00561782">
        <w:rPr>
          <w:rFonts w:ascii="Arial" w:hAnsi="Arial" w:cs="Arial"/>
          <w:sz w:val="24"/>
          <w:szCs w:val="24"/>
        </w:rPr>
        <w:t xml:space="preserve"> </w:t>
      </w:r>
      <w:r w:rsidR="00842511">
        <w:rPr>
          <w:rFonts w:ascii="Arial" w:hAnsi="Arial" w:cs="Arial"/>
          <w:sz w:val="24"/>
          <w:szCs w:val="24"/>
        </w:rPr>
        <w:t xml:space="preserve"> Should we develop a r</w:t>
      </w:r>
      <w:r w:rsidR="00BC0D32" w:rsidRPr="00561782">
        <w:rPr>
          <w:rFonts w:ascii="Arial" w:hAnsi="Arial" w:cs="Arial"/>
          <w:sz w:val="24"/>
          <w:szCs w:val="24"/>
        </w:rPr>
        <w:t>esour</w:t>
      </w:r>
      <w:r w:rsidR="00842511">
        <w:rPr>
          <w:rFonts w:ascii="Arial" w:hAnsi="Arial" w:cs="Arial"/>
          <w:sz w:val="24"/>
          <w:szCs w:val="24"/>
        </w:rPr>
        <w:t>ce to coach and mentor trainers?  Or a r</w:t>
      </w:r>
      <w:r w:rsidR="00BC0D32" w:rsidRPr="00561782">
        <w:rPr>
          <w:rFonts w:ascii="Arial" w:hAnsi="Arial" w:cs="Arial"/>
          <w:sz w:val="24"/>
          <w:szCs w:val="24"/>
        </w:rPr>
        <w:t xml:space="preserve">egional system for informal partners to observe and see others </w:t>
      </w:r>
      <w:r w:rsidR="00842511">
        <w:rPr>
          <w:rFonts w:ascii="Arial" w:hAnsi="Arial" w:cs="Arial"/>
          <w:sz w:val="24"/>
          <w:szCs w:val="24"/>
        </w:rPr>
        <w:t xml:space="preserve">in order to </w:t>
      </w:r>
      <w:r w:rsidR="00BC0D32" w:rsidRPr="00561782">
        <w:rPr>
          <w:rFonts w:ascii="Arial" w:hAnsi="Arial" w:cs="Arial"/>
          <w:sz w:val="24"/>
          <w:szCs w:val="24"/>
        </w:rPr>
        <w:t>provide peer</w:t>
      </w:r>
      <w:r w:rsidR="00842511">
        <w:rPr>
          <w:rFonts w:ascii="Arial" w:hAnsi="Arial" w:cs="Arial"/>
          <w:sz w:val="24"/>
          <w:szCs w:val="24"/>
        </w:rPr>
        <w:t>-</w:t>
      </w:r>
      <w:r w:rsidR="00BC0D32" w:rsidRPr="00561782">
        <w:rPr>
          <w:rFonts w:ascii="Arial" w:hAnsi="Arial" w:cs="Arial"/>
          <w:sz w:val="24"/>
          <w:szCs w:val="24"/>
        </w:rPr>
        <w:t>to</w:t>
      </w:r>
      <w:r w:rsidR="00842511">
        <w:rPr>
          <w:rFonts w:ascii="Arial" w:hAnsi="Arial" w:cs="Arial"/>
          <w:sz w:val="24"/>
          <w:szCs w:val="24"/>
        </w:rPr>
        <w:t xml:space="preserve">-peer feedback?  Stephanie Daniel will convene the QA workgroup in January.  </w:t>
      </w:r>
      <w:r w:rsidR="00BC0D32" w:rsidRPr="00561782">
        <w:rPr>
          <w:rFonts w:ascii="Arial" w:hAnsi="Arial" w:cs="Arial"/>
          <w:sz w:val="24"/>
          <w:szCs w:val="24"/>
        </w:rPr>
        <w:t xml:space="preserve">  </w:t>
      </w:r>
    </w:p>
    <w:p w:rsidR="00BC0D32" w:rsidRPr="00FB7C54" w:rsidRDefault="00BC0D32" w:rsidP="00BC0D32">
      <w:pPr>
        <w:pStyle w:val="ListParagraph"/>
        <w:spacing w:after="0" w:line="240" w:lineRule="auto"/>
        <w:rPr>
          <w:rFonts w:ascii="Arial" w:hAnsi="Arial" w:cs="Arial"/>
          <w:sz w:val="24"/>
          <w:szCs w:val="24"/>
          <w:u w:val="single"/>
        </w:rPr>
      </w:pPr>
    </w:p>
    <w:p w:rsidR="00E44000" w:rsidRPr="00FB7C54" w:rsidRDefault="001058CC" w:rsidP="00561782">
      <w:pPr>
        <w:spacing w:after="0" w:line="240" w:lineRule="auto"/>
        <w:rPr>
          <w:rFonts w:ascii="Arial" w:hAnsi="Arial" w:cs="Arial"/>
          <w:sz w:val="24"/>
          <w:szCs w:val="24"/>
          <w:u w:val="single"/>
        </w:rPr>
      </w:pPr>
      <w:r w:rsidRPr="00FB7C54">
        <w:rPr>
          <w:rFonts w:ascii="Arial" w:hAnsi="Arial" w:cs="Arial"/>
          <w:sz w:val="24"/>
          <w:szCs w:val="24"/>
          <w:u w:val="single"/>
        </w:rPr>
        <w:t>Regional Consortia</w:t>
      </w:r>
      <w:r w:rsidR="00561782" w:rsidRPr="00FB7C54">
        <w:rPr>
          <w:rFonts w:ascii="Arial" w:hAnsi="Arial" w:cs="Arial"/>
          <w:sz w:val="24"/>
          <w:szCs w:val="24"/>
          <w:u w:val="single"/>
        </w:rPr>
        <w:t xml:space="preserve"> Workgroup</w:t>
      </w:r>
    </w:p>
    <w:p w:rsidR="00BC0D32" w:rsidRPr="00561782" w:rsidRDefault="00FB7C54" w:rsidP="00561782">
      <w:pPr>
        <w:spacing w:after="0" w:line="240" w:lineRule="auto"/>
        <w:rPr>
          <w:rFonts w:ascii="Arial" w:hAnsi="Arial" w:cs="Arial"/>
          <w:sz w:val="24"/>
          <w:szCs w:val="24"/>
        </w:rPr>
      </w:pPr>
      <w:r>
        <w:rPr>
          <w:rFonts w:ascii="Arial" w:hAnsi="Arial" w:cs="Arial"/>
          <w:sz w:val="24"/>
          <w:szCs w:val="24"/>
        </w:rPr>
        <w:tab/>
      </w:r>
      <w:r w:rsidR="00561782">
        <w:rPr>
          <w:rFonts w:ascii="Arial" w:hAnsi="Arial" w:cs="Arial"/>
          <w:sz w:val="24"/>
          <w:szCs w:val="24"/>
        </w:rPr>
        <w:t xml:space="preserve">Regional Consortia Workgroup members in attendance </w:t>
      </w:r>
      <w:r>
        <w:rPr>
          <w:rFonts w:ascii="Arial" w:hAnsi="Arial" w:cs="Arial"/>
          <w:sz w:val="24"/>
          <w:szCs w:val="24"/>
        </w:rPr>
        <w:t xml:space="preserve">met.  They </w:t>
      </w:r>
      <w:r w:rsidR="00561782">
        <w:rPr>
          <w:rFonts w:ascii="Arial" w:hAnsi="Arial" w:cs="Arial"/>
          <w:sz w:val="24"/>
          <w:szCs w:val="24"/>
        </w:rPr>
        <w:t xml:space="preserve">plan </w:t>
      </w:r>
      <w:r w:rsidR="00BC0D32" w:rsidRPr="00561782">
        <w:rPr>
          <w:rFonts w:ascii="Arial" w:hAnsi="Arial" w:cs="Arial"/>
          <w:sz w:val="24"/>
          <w:szCs w:val="24"/>
        </w:rPr>
        <w:t xml:space="preserve">to discuss </w:t>
      </w:r>
      <w:r>
        <w:rPr>
          <w:rFonts w:ascii="Arial" w:hAnsi="Arial" w:cs="Arial"/>
          <w:sz w:val="24"/>
          <w:szCs w:val="24"/>
        </w:rPr>
        <w:t>i</w:t>
      </w:r>
      <w:r w:rsidR="00BC0D32" w:rsidRPr="00561782">
        <w:rPr>
          <w:rFonts w:ascii="Arial" w:hAnsi="Arial" w:cs="Arial"/>
          <w:sz w:val="24"/>
          <w:szCs w:val="24"/>
        </w:rPr>
        <w:t>f</w:t>
      </w:r>
      <w:r>
        <w:rPr>
          <w:rFonts w:ascii="Arial" w:hAnsi="Arial" w:cs="Arial"/>
          <w:sz w:val="24"/>
          <w:szCs w:val="24"/>
        </w:rPr>
        <w:t xml:space="preserve"> this work</w:t>
      </w:r>
      <w:r w:rsidR="00BC0D32" w:rsidRPr="00561782">
        <w:rPr>
          <w:rFonts w:ascii="Arial" w:hAnsi="Arial" w:cs="Arial"/>
          <w:sz w:val="24"/>
          <w:szCs w:val="24"/>
        </w:rPr>
        <w:t>group is still needed</w:t>
      </w:r>
      <w:r>
        <w:rPr>
          <w:rFonts w:ascii="Arial" w:hAnsi="Arial" w:cs="Arial"/>
          <w:sz w:val="24"/>
          <w:szCs w:val="24"/>
        </w:rPr>
        <w:t xml:space="preserve"> at their next meeting</w:t>
      </w:r>
      <w:r w:rsidR="000D5540">
        <w:rPr>
          <w:rFonts w:ascii="Arial" w:hAnsi="Arial" w:cs="Arial"/>
          <w:sz w:val="24"/>
          <w:szCs w:val="24"/>
        </w:rPr>
        <w:t xml:space="preserve">. </w:t>
      </w:r>
      <w:r w:rsidR="00BC0D32" w:rsidRPr="00561782">
        <w:rPr>
          <w:rFonts w:ascii="Arial" w:hAnsi="Arial" w:cs="Arial"/>
          <w:sz w:val="24"/>
          <w:szCs w:val="24"/>
        </w:rPr>
        <w:t xml:space="preserve">Updates might be provided at only one of the meetings not this one and the full meeting.  </w:t>
      </w:r>
      <w:r w:rsidR="00561782">
        <w:rPr>
          <w:rFonts w:ascii="Arial" w:hAnsi="Arial" w:cs="Arial"/>
          <w:sz w:val="24"/>
          <w:szCs w:val="24"/>
        </w:rPr>
        <w:t xml:space="preserve">All regional </w:t>
      </w:r>
      <w:r w:rsidR="00BC0D32" w:rsidRPr="00561782">
        <w:rPr>
          <w:rFonts w:ascii="Arial" w:hAnsi="Arial" w:cs="Arial"/>
          <w:sz w:val="24"/>
          <w:szCs w:val="24"/>
        </w:rPr>
        <w:t xml:space="preserve">consortia are operating </w:t>
      </w:r>
      <w:r w:rsidR="00561782">
        <w:rPr>
          <w:rFonts w:ascii="Arial" w:hAnsi="Arial" w:cs="Arial"/>
          <w:sz w:val="24"/>
          <w:szCs w:val="24"/>
        </w:rPr>
        <w:t>s</w:t>
      </w:r>
      <w:r w:rsidR="00BC0D32" w:rsidRPr="00561782">
        <w:rPr>
          <w:rFonts w:ascii="Arial" w:hAnsi="Arial" w:cs="Arial"/>
          <w:sz w:val="24"/>
          <w:szCs w:val="24"/>
        </w:rPr>
        <w:t>uccessful</w:t>
      </w:r>
      <w:r w:rsidR="00561782">
        <w:rPr>
          <w:rFonts w:ascii="Arial" w:hAnsi="Arial" w:cs="Arial"/>
          <w:sz w:val="24"/>
          <w:szCs w:val="24"/>
        </w:rPr>
        <w:t>ly.</w:t>
      </w:r>
      <w:r w:rsidR="00BC0D32" w:rsidRPr="00561782">
        <w:rPr>
          <w:rFonts w:ascii="Arial" w:hAnsi="Arial" w:cs="Arial"/>
          <w:sz w:val="24"/>
          <w:szCs w:val="24"/>
        </w:rPr>
        <w:t xml:space="preserve"> </w:t>
      </w:r>
    </w:p>
    <w:p w:rsidR="001058CC" w:rsidRDefault="00E44000" w:rsidP="001058CC">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C3CA2" w:rsidRDefault="000C3CA2" w:rsidP="001058CC">
      <w:pPr>
        <w:spacing w:after="0" w:line="240" w:lineRule="auto"/>
        <w:rPr>
          <w:rFonts w:ascii="Arial" w:hAnsi="Arial" w:cs="Arial"/>
          <w:sz w:val="24"/>
          <w:szCs w:val="24"/>
        </w:rPr>
      </w:pPr>
    </w:p>
    <w:p w:rsidR="001F679C" w:rsidRDefault="001058CC" w:rsidP="001058CC">
      <w:pPr>
        <w:spacing w:after="0" w:line="240" w:lineRule="auto"/>
        <w:rPr>
          <w:rFonts w:ascii="Arial" w:hAnsi="Arial" w:cs="Arial"/>
          <w:b/>
          <w:sz w:val="24"/>
          <w:szCs w:val="24"/>
          <w:u w:val="single"/>
        </w:rPr>
      </w:pPr>
      <w:r w:rsidRPr="00F417BC">
        <w:rPr>
          <w:rFonts w:ascii="Arial" w:hAnsi="Arial" w:cs="Arial"/>
          <w:b/>
          <w:sz w:val="24"/>
          <w:szCs w:val="24"/>
          <w:u w:val="single"/>
        </w:rPr>
        <w:t>Tips for Trainers: Openers</w:t>
      </w:r>
    </w:p>
    <w:p w:rsidR="001058CC" w:rsidRDefault="009E32C9" w:rsidP="001058CC">
      <w:pPr>
        <w:spacing w:after="0" w:line="240" w:lineRule="auto"/>
        <w:rPr>
          <w:rFonts w:ascii="Arial" w:hAnsi="Arial" w:cs="Arial"/>
          <w:sz w:val="24"/>
          <w:szCs w:val="24"/>
        </w:rPr>
      </w:pPr>
      <w:r>
        <w:rPr>
          <w:rFonts w:ascii="Arial" w:hAnsi="Arial" w:cs="Arial"/>
          <w:sz w:val="24"/>
          <w:szCs w:val="24"/>
        </w:rPr>
        <w:tab/>
      </w:r>
      <w:r w:rsidR="000C3CA2">
        <w:rPr>
          <w:rFonts w:ascii="Arial" w:hAnsi="Arial" w:cs="Arial"/>
          <w:sz w:val="24"/>
          <w:szCs w:val="24"/>
        </w:rPr>
        <w:t xml:space="preserve">We began our meeting today with an opener about gifts for a new PD provider.  Jaye shared that openers differ from icebreakers in that openers are related to the training or meeting content.  In our VCPD 101 curriculum, we note that openers: </w:t>
      </w:r>
    </w:p>
    <w:p w:rsidR="00857551"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Create focus on the training (or meeting).</w:t>
      </w:r>
    </w:p>
    <w:p w:rsidR="001058CC"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Pique interest in the content.</w:t>
      </w:r>
    </w:p>
    <w:p w:rsidR="001058CC"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Invite participation.</w:t>
      </w:r>
    </w:p>
    <w:p w:rsidR="001058CC"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Encourage interaction.</w:t>
      </w:r>
    </w:p>
    <w:p w:rsidR="001058CC"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Acknowledge and value prior knowledge and experience.</w:t>
      </w:r>
    </w:p>
    <w:p w:rsidR="001058CC" w:rsidRPr="001058CC" w:rsidRDefault="001058CC" w:rsidP="00D35A81">
      <w:pPr>
        <w:pStyle w:val="ListParagraph"/>
        <w:numPr>
          <w:ilvl w:val="2"/>
          <w:numId w:val="3"/>
        </w:numPr>
        <w:spacing w:after="0" w:line="240" w:lineRule="auto"/>
        <w:ind w:left="720"/>
        <w:rPr>
          <w:rFonts w:ascii="Arial" w:hAnsi="Arial" w:cs="Arial"/>
          <w:sz w:val="24"/>
          <w:szCs w:val="24"/>
        </w:rPr>
      </w:pPr>
      <w:r w:rsidRPr="001058CC">
        <w:rPr>
          <w:rFonts w:ascii="Arial" w:hAnsi="Arial" w:cs="Arial"/>
          <w:sz w:val="24"/>
          <w:szCs w:val="24"/>
        </w:rPr>
        <w:t>Should be fun!</w:t>
      </w:r>
    </w:p>
    <w:p w:rsidR="00655AA9" w:rsidRPr="00F417BC" w:rsidRDefault="00655AA9" w:rsidP="00D35A81">
      <w:pPr>
        <w:spacing w:after="0" w:line="240" w:lineRule="auto"/>
        <w:rPr>
          <w:rFonts w:ascii="Arial" w:hAnsi="Arial" w:cs="Arial"/>
          <w:sz w:val="24"/>
          <w:szCs w:val="24"/>
          <w:u w:val="single"/>
        </w:rPr>
      </w:pPr>
    </w:p>
    <w:p w:rsidR="000C3CA2" w:rsidRDefault="00C80910" w:rsidP="003B4A5F">
      <w:pPr>
        <w:spacing w:after="0" w:line="240" w:lineRule="auto"/>
        <w:ind w:left="-360"/>
        <w:rPr>
          <w:rFonts w:ascii="Arial" w:hAnsi="Arial" w:cs="Arial"/>
          <w:sz w:val="24"/>
          <w:szCs w:val="24"/>
        </w:rPr>
      </w:pPr>
      <w:r w:rsidRPr="00057128">
        <w:rPr>
          <w:rFonts w:ascii="Arial" w:hAnsi="Arial" w:cs="Arial"/>
          <w:sz w:val="24"/>
          <w:szCs w:val="24"/>
        </w:rPr>
        <w:tab/>
      </w:r>
    </w:p>
    <w:p w:rsidR="00040FE1" w:rsidRDefault="003B4A5F" w:rsidP="00040FE1">
      <w:pPr>
        <w:spacing w:after="0" w:line="240" w:lineRule="auto"/>
        <w:ind w:left="-360"/>
        <w:rPr>
          <w:rFonts w:ascii="Arial" w:hAnsi="Arial" w:cs="Arial"/>
          <w:b/>
          <w:sz w:val="24"/>
          <w:szCs w:val="24"/>
          <w:u w:val="single"/>
        </w:rPr>
      </w:pPr>
      <w:r w:rsidRPr="00F417BC">
        <w:rPr>
          <w:rFonts w:ascii="Arial" w:hAnsi="Arial" w:cs="Arial"/>
          <w:b/>
          <w:sz w:val="24"/>
          <w:szCs w:val="24"/>
          <w:u w:val="single"/>
        </w:rPr>
        <w:t>C</w:t>
      </w:r>
      <w:r w:rsidR="005A2562" w:rsidRPr="00F417BC">
        <w:rPr>
          <w:rFonts w:ascii="Arial" w:hAnsi="Arial" w:cs="Arial"/>
          <w:b/>
          <w:sz w:val="24"/>
          <w:szCs w:val="24"/>
          <w:u w:val="single"/>
        </w:rPr>
        <w:t>ontinuous Improvement</w:t>
      </w:r>
    </w:p>
    <w:p w:rsidR="005A2562" w:rsidRPr="00040FE1" w:rsidRDefault="00040FE1" w:rsidP="00040FE1">
      <w:pPr>
        <w:spacing w:after="0" w:line="240" w:lineRule="auto"/>
        <w:ind w:left="-360"/>
        <w:rPr>
          <w:rFonts w:ascii="Arial" w:hAnsi="Arial" w:cs="Arial"/>
          <w:b/>
          <w:sz w:val="24"/>
          <w:szCs w:val="24"/>
          <w:u w:val="single"/>
        </w:rPr>
      </w:pPr>
      <w:r w:rsidRPr="00040FE1">
        <w:rPr>
          <w:rFonts w:ascii="Arial" w:hAnsi="Arial" w:cs="Arial"/>
          <w:sz w:val="24"/>
          <w:szCs w:val="24"/>
        </w:rPr>
        <w:tab/>
      </w:r>
      <w:r w:rsidR="007D7BD0" w:rsidRPr="00040FE1">
        <w:rPr>
          <w:rFonts w:ascii="Arial" w:hAnsi="Arial" w:cs="Arial"/>
          <w:sz w:val="24"/>
          <w:szCs w:val="24"/>
          <w:u w:val="single"/>
        </w:rPr>
        <w:t>What worked well today?</w:t>
      </w:r>
    </w:p>
    <w:p w:rsidR="008B352E" w:rsidRDefault="008B352E" w:rsidP="001F679C">
      <w:pPr>
        <w:pStyle w:val="ListParagraph"/>
        <w:numPr>
          <w:ilvl w:val="0"/>
          <w:numId w:val="14"/>
        </w:numPr>
        <w:spacing w:after="0"/>
        <w:rPr>
          <w:rFonts w:ascii="Arial" w:hAnsi="Arial" w:cs="Arial"/>
          <w:sz w:val="24"/>
          <w:szCs w:val="24"/>
        </w:rPr>
      </w:pPr>
      <w:r>
        <w:rPr>
          <w:rFonts w:ascii="Arial" w:hAnsi="Arial" w:cs="Arial"/>
          <w:sz w:val="24"/>
          <w:szCs w:val="24"/>
        </w:rPr>
        <w:t>Information presented from Emily Griffey</w:t>
      </w:r>
      <w:r w:rsidR="00614396">
        <w:rPr>
          <w:rFonts w:ascii="Arial" w:hAnsi="Arial" w:cs="Arial"/>
          <w:sz w:val="24"/>
          <w:szCs w:val="24"/>
        </w:rPr>
        <w:t xml:space="preserve"> was very informative</w:t>
      </w:r>
    </w:p>
    <w:p w:rsidR="008B352E" w:rsidRDefault="008B352E" w:rsidP="001F679C">
      <w:pPr>
        <w:pStyle w:val="ListParagraph"/>
        <w:numPr>
          <w:ilvl w:val="0"/>
          <w:numId w:val="14"/>
        </w:numPr>
        <w:spacing w:after="0"/>
        <w:rPr>
          <w:rFonts w:ascii="Arial" w:hAnsi="Arial" w:cs="Arial"/>
          <w:sz w:val="24"/>
          <w:szCs w:val="24"/>
        </w:rPr>
      </w:pPr>
      <w:r>
        <w:rPr>
          <w:rFonts w:ascii="Arial" w:hAnsi="Arial" w:cs="Arial"/>
          <w:sz w:val="24"/>
          <w:szCs w:val="24"/>
        </w:rPr>
        <w:t>Good salad today</w:t>
      </w:r>
      <w:r w:rsidR="00057128">
        <w:rPr>
          <w:rFonts w:ascii="Arial" w:hAnsi="Arial" w:cs="Arial"/>
          <w:sz w:val="24"/>
          <w:szCs w:val="24"/>
        </w:rPr>
        <w:t>, but we needed more.</w:t>
      </w:r>
    </w:p>
    <w:p w:rsidR="00614396" w:rsidRDefault="00614396" w:rsidP="001F679C">
      <w:pPr>
        <w:pStyle w:val="ListParagraph"/>
        <w:numPr>
          <w:ilvl w:val="0"/>
          <w:numId w:val="14"/>
        </w:numPr>
        <w:spacing w:after="0"/>
        <w:rPr>
          <w:rFonts w:ascii="Arial" w:hAnsi="Arial" w:cs="Arial"/>
          <w:sz w:val="24"/>
          <w:szCs w:val="24"/>
        </w:rPr>
      </w:pPr>
      <w:r>
        <w:rPr>
          <w:rFonts w:ascii="Arial" w:hAnsi="Arial" w:cs="Arial"/>
          <w:sz w:val="24"/>
          <w:szCs w:val="24"/>
        </w:rPr>
        <w:t xml:space="preserve">Good pace and content today. </w:t>
      </w:r>
      <w:r w:rsidR="00057128">
        <w:rPr>
          <w:rFonts w:ascii="Arial" w:hAnsi="Arial" w:cs="Arial"/>
          <w:sz w:val="24"/>
          <w:szCs w:val="24"/>
        </w:rPr>
        <w:t>We kept moving.</w:t>
      </w:r>
      <w:r>
        <w:rPr>
          <w:rFonts w:ascii="Arial" w:hAnsi="Arial" w:cs="Arial"/>
          <w:sz w:val="24"/>
          <w:szCs w:val="24"/>
        </w:rPr>
        <w:t xml:space="preserve">     </w:t>
      </w:r>
    </w:p>
    <w:p w:rsidR="00040FE1" w:rsidRPr="00921196" w:rsidRDefault="00614396" w:rsidP="00921196">
      <w:pPr>
        <w:pStyle w:val="ListParagraph"/>
        <w:numPr>
          <w:ilvl w:val="0"/>
          <w:numId w:val="14"/>
        </w:numPr>
        <w:spacing w:after="0"/>
        <w:rPr>
          <w:rFonts w:ascii="Arial" w:hAnsi="Arial" w:cs="Arial"/>
          <w:sz w:val="24"/>
          <w:szCs w:val="24"/>
        </w:rPr>
      </w:pPr>
      <w:r w:rsidRPr="00921196">
        <w:rPr>
          <w:rFonts w:ascii="Arial" w:hAnsi="Arial" w:cs="Arial"/>
          <w:sz w:val="24"/>
          <w:szCs w:val="24"/>
        </w:rPr>
        <w:t>Good parking at libraries</w:t>
      </w:r>
    </w:p>
    <w:p w:rsidR="00040FE1" w:rsidRDefault="00040FE1" w:rsidP="00040FE1">
      <w:pPr>
        <w:spacing w:after="0"/>
        <w:rPr>
          <w:rFonts w:ascii="Arial" w:hAnsi="Arial" w:cs="Arial"/>
          <w:sz w:val="24"/>
          <w:szCs w:val="24"/>
        </w:rPr>
      </w:pPr>
    </w:p>
    <w:p w:rsidR="007D7BD0" w:rsidRPr="00040FE1" w:rsidRDefault="007D7BD0" w:rsidP="00040FE1">
      <w:pPr>
        <w:spacing w:after="0"/>
        <w:rPr>
          <w:rFonts w:ascii="Arial" w:hAnsi="Arial" w:cs="Arial"/>
          <w:sz w:val="24"/>
          <w:szCs w:val="24"/>
        </w:rPr>
      </w:pPr>
      <w:r w:rsidRPr="00040FE1">
        <w:rPr>
          <w:rFonts w:ascii="Arial" w:hAnsi="Arial" w:cs="Arial"/>
          <w:sz w:val="24"/>
          <w:szCs w:val="24"/>
          <w:u w:val="single"/>
        </w:rPr>
        <w:t xml:space="preserve">What </w:t>
      </w:r>
      <w:r w:rsidR="00040FE1">
        <w:rPr>
          <w:rFonts w:ascii="Arial" w:hAnsi="Arial" w:cs="Arial"/>
          <w:sz w:val="24"/>
          <w:szCs w:val="24"/>
          <w:u w:val="single"/>
        </w:rPr>
        <w:t>sh</w:t>
      </w:r>
      <w:r w:rsidRPr="00040FE1">
        <w:rPr>
          <w:rFonts w:ascii="Arial" w:hAnsi="Arial" w:cs="Arial"/>
          <w:sz w:val="24"/>
          <w:szCs w:val="24"/>
          <w:u w:val="single"/>
        </w:rPr>
        <w:t>ould we do differently in the future?</w:t>
      </w:r>
    </w:p>
    <w:p w:rsidR="007D7BD0" w:rsidRPr="00057128" w:rsidRDefault="00057128" w:rsidP="001F679C">
      <w:pPr>
        <w:pStyle w:val="ListParagraph"/>
        <w:numPr>
          <w:ilvl w:val="0"/>
          <w:numId w:val="5"/>
        </w:numPr>
        <w:spacing w:after="0"/>
        <w:rPr>
          <w:rFonts w:ascii="Arial" w:hAnsi="Arial" w:cs="Arial"/>
          <w:sz w:val="24"/>
          <w:szCs w:val="24"/>
        </w:rPr>
      </w:pPr>
      <w:r>
        <w:rPr>
          <w:rFonts w:ascii="Arial" w:hAnsi="Arial" w:cs="Arial"/>
          <w:sz w:val="24"/>
          <w:szCs w:val="24"/>
        </w:rPr>
        <w:t>We n</w:t>
      </w:r>
      <w:r w:rsidR="00614396" w:rsidRPr="00057128">
        <w:rPr>
          <w:rFonts w:ascii="Arial" w:hAnsi="Arial" w:cs="Arial"/>
          <w:sz w:val="24"/>
          <w:szCs w:val="24"/>
        </w:rPr>
        <w:t>eed</w:t>
      </w:r>
      <w:r>
        <w:rPr>
          <w:rFonts w:ascii="Arial" w:hAnsi="Arial" w:cs="Arial"/>
          <w:sz w:val="24"/>
          <w:szCs w:val="24"/>
        </w:rPr>
        <w:t>ed</w:t>
      </w:r>
      <w:r w:rsidR="00614396" w:rsidRPr="00057128">
        <w:rPr>
          <w:rFonts w:ascii="Arial" w:hAnsi="Arial" w:cs="Arial"/>
          <w:sz w:val="24"/>
          <w:szCs w:val="24"/>
        </w:rPr>
        <w:t xml:space="preserve"> more chairs</w:t>
      </w:r>
      <w:r>
        <w:rPr>
          <w:rFonts w:ascii="Arial" w:hAnsi="Arial" w:cs="Arial"/>
          <w:sz w:val="24"/>
          <w:szCs w:val="24"/>
        </w:rPr>
        <w:t>/space</w:t>
      </w:r>
      <w:r w:rsidR="00614396" w:rsidRPr="00057128">
        <w:rPr>
          <w:rFonts w:ascii="Arial" w:hAnsi="Arial" w:cs="Arial"/>
          <w:sz w:val="24"/>
          <w:szCs w:val="24"/>
        </w:rPr>
        <w:t xml:space="preserve">. </w:t>
      </w:r>
      <w:r w:rsidR="00040FE1">
        <w:rPr>
          <w:rFonts w:ascii="Arial" w:hAnsi="Arial" w:cs="Arial"/>
          <w:sz w:val="24"/>
          <w:szCs w:val="24"/>
        </w:rPr>
        <w:t>Several members</w:t>
      </w:r>
      <w:r w:rsidR="008B352E" w:rsidRPr="00057128">
        <w:rPr>
          <w:rFonts w:ascii="Arial" w:hAnsi="Arial" w:cs="Arial"/>
          <w:sz w:val="24"/>
          <w:szCs w:val="24"/>
        </w:rPr>
        <w:t xml:space="preserve"> have </w:t>
      </w:r>
      <w:r w:rsidR="00040FE1">
        <w:rPr>
          <w:rFonts w:ascii="Arial" w:hAnsi="Arial" w:cs="Arial"/>
          <w:sz w:val="24"/>
          <w:szCs w:val="24"/>
        </w:rPr>
        <w:t xml:space="preserve">Henrico </w:t>
      </w:r>
      <w:r w:rsidR="008B352E" w:rsidRPr="00057128">
        <w:rPr>
          <w:rFonts w:ascii="Arial" w:hAnsi="Arial" w:cs="Arial"/>
          <w:sz w:val="24"/>
          <w:szCs w:val="24"/>
        </w:rPr>
        <w:t xml:space="preserve">library cards </w:t>
      </w:r>
      <w:r w:rsidR="00040FE1">
        <w:rPr>
          <w:rFonts w:ascii="Arial" w:hAnsi="Arial" w:cs="Arial"/>
          <w:sz w:val="24"/>
          <w:szCs w:val="24"/>
        </w:rPr>
        <w:t xml:space="preserve">and are willing to </w:t>
      </w:r>
      <w:r w:rsidR="008B352E" w:rsidRPr="00057128">
        <w:rPr>
          <w:rFonts w:ascii="Arial" w:hAnsi="Arial" w:cs="Arial"/>
          <w:sz w:val="24"/>
          <w:szCs w:val="24"/>
        </w:rPr>
        <w:t>book</w:t>
      </w:r>
      <w:r w:rsidR="00614396" w:rsidRPr="00057128">
        <w:rPr>
          <w:rFonts w:ascii="Arial" w:hAnsi="Arial" w:cs="Arial"/>
          <w:sz w:val="24"/>
          <w:szCs w:val="24"/>
        </w:rPr>
        <w:t xml:space="preserve"> a </w:t>
      </w:r>
      <w:r w:rsidR="00040FE1">
        <w:rPr>
          <w:rFonts w:ascii="Arial" w:hAnsi="Arial" w:cs="Arial"/>
          <w:sz w:val="24"/>
          <w:szCs w:val="24"/>
        </w:rPr>
        <w:t xml:space="preserve">meeting space </w:t>
      </w:r>
      <w:r w:rsidR="00614396" w:rsidRPr="00057128">
        <w:rPr>
          <w:rFonts w:ascii="Arial" w:hAnsi="Arial" w:cs="Arial"/>
          <w:sz w:val="24"/>
          <w:szCs w:val="24"/>
        </w:rPr>
        <w:t>at a library</w:t>
      </w:r>
      <w:r w:rsidR="00040FE1">
        <w:rPr>
          <w:rFonts w:ascii="Arial" w:hAnsi="Arial" w:cs="Arial"/>
          <w:sz w:val="24"/>
          <w:szCs w:val="24"/>
        </w:rPr>
        <w:t>.  Tuckahoe’s meeting room is larger than this room at Twin Hickory.</w:t>
      </w:r>
    </w:p>
    <w:p w:rsidR="008B352E" w:rsidRPr="00057128" w:rsidRDefault="00057128" w:rsidP="001F679C">
      <w:pPr>
        <w:pStyle w:val="ListParagraph"/>
        <w:numPr>
          <w:ilvl w:val="0"/>
          <w:numId w:val="5"/>
        </w:numPr>
        <w:spacing w:after="0"/>
        <w:rPr>
          <w:rFonts w:ascii="Arial" w:hAnsi="Arial" w:cs="Arial"/>
          <w:sz w:val="24"/>
          <w:szCs w:val="24"/>
        </w:rPr>
      </w:pPr>
      <w:r>
        <w:rPr>
          <w:rFonts w:ascii="Arial" w:hAnsi="Arial" w:cs="Arial"/>
          <w:sz w:val="24"/>
          <w:szCs w:val="24"/>
        </w:rPr>
        <w:t>V</w:t>
      </w:r>
      <w:r w:rsidR="008B352E" w:rsidRPr="00057128">
        <w:rPr>
          <w:rFonts w:ascii="Arial" w:hAnsi="Arial" w:cs="Arial"/>
          <w:sz w:val="24"/>
          <w:szCs w:val="24"/>
        </w:rPr>
        <w:t xml:space="preserve">DSS </w:t>
      </w:r>
      <w:r>
        <w:rPr>
          <w:rFonts w:ascii="Arial" w:hAnsi="Arial" w:cs="Arial"/>
          <w:sz w:val="24"/>
          <w:szCs w:val="24"/>
        </w:rPr>
        <w:t xml:space="preserve">has </w:t>
      </w:r>
      <w:r w:rsidR="008B352E" w:rsidRPr="00057128">
        <w:rPr>
          <w:rFonts w:ascii="Arial" w:hAnsi="Arial" w:cs="Arial"/>
          <w:sz w:val="24"/>
          <w:szCs w:val="24"/>
        </w:rPr>
        <w:t>meeting rooms that can be reserved</w:t>
      </w:r>
      <w:r>
        <w:rPr>
          <w:rFonts w:ascii="Arial" w:hAnsi="Arial" w:cs="Arial"/>
          <w:sz w:val="24"/>
          <w:szCs w:val="24"/>
        </w:rPr>
        <w:t xml:space="preserve"> and may be good future meeting spaces when the Tuckahoe Library is not available.</w:t>
      </w:r>
    </w:p>
    <w:p w:rsidR="00040FE1" w:rsidRDefault="00040FE1" w:rsidP="00040FE1">
      <w:pPr>
        <w:spacing w:after="0"/>
        <w:rPr>
          <w:rFonts w:ascii="Arial" w:hAnsi="Arial" w:cs="Arial"/>
          <w:sz w:val="24"/>
          <w:szCs w:val="24"/>
        </w:rPr>
      </w:pPr>
    </w:p>
    <w:p w:rsidR="009E32C9" w:rsidRDefault="009E32C9" w:rsidP="00040FE1">
      <w:pPr>
        <w:spacing w:after="0"/>
        <w:rPr>
          <w:rFonts w:ascii="Arial" w:hAnsi="Arial" w:cs="Arial"/>
          <w:sz w:val="24"/>
          <w:szCs w:val="24"/>
        </w:rPr>
      </w:pPr>
    </w:p>
    <w:p w:rsidR="00506AA7" w:rsidRPr="00040FE1" w:rsidRDefault="00976F9E" w:rsidP="00040FE1">
      <w:pPr>
        <w:spacing w:after="0"/>
        <w:ind w:left="-90" w:hanging="270"/>
        <w:rPr>
          <w:rFonts w:ascii="Arial" w:hAnsi="Arial" w:cs="Arial"/>
          <w:sz w:val="24"/>
          <w:szCs w:val="24"/>
        </w:rPr>
      </w:pPr>
      <w:r w:rsidRPr="00057128">
        <w:rPr>
          <w:rFonts w:ascii="Arial" w:hAnsi="Arial" w:cs="Arial"/>
          <w:b/>
          <w:sz w:val="24"/>
          <w:szCs w:val="24"/>
          <w:u w:val="single"/>
        </w:rPr>
        <w:t>U</w:t>
      </w:r>
      <w:r w:rsidR="00B57A61" w:rsidRPr="00057128">
        <w:rPr>
          <w:rFonts w:ascii="Arial" w:hAnsi="Arial" w:cs="Arial"/>
          <w:b/>
          <w:sz w:val="24"/>
          <w:szCs w:val="24"/>
          <w:u w:val="single"/>
        </w:rPr>
        <w:t xml:space="preserve">pcoming </w:t>
      </w:r>
      <w:r w:rsidR="00442CE6" w:rsidRPr="00057128">
        <w:rPr>
          <w:rFonts w:ascii="Arial" w:hAnsi="Arial" w:cs="Arial"/>
          <w:b/>
          <w:sz w:val="24"/>
          <w:szCs w:val="24"/>
          <w:u w:val="single"/>
        </w:rPr>
        <w:t xml:space="preserve">VCPD </w:t>
      </w:r>
      <w:r w:rsidR="00461D32" w:rsidRPr="00057128">
        <w:rPr>
          <w:rFonts w:ascii="Arial" w:hAnsi="Arial" w:cs="Arial"/>
          <w:b/>
          <w:sz w:val="24"/>
          <w:szCs w:val="24"/>
          <w:u w:val="single"/>
        </w:rPr>
        <w:t>Meetings</w:t>
      </w:r>
    </w:p>
    <w:p w:rsidR="004743AA" w:rsidRDefault="004743AA" w:rsidP="00D35A81">
      <w:pPr>
        <w:pStyle w:val="ListParagraph"/>
        <w:numPr>
          <w:ilvl w:val="0"/>
          <w:numId w:val="2"/>
        </w:numPr>
        <w:spacing w:after="0"/>
        <w:ind w:left="720"/>
        <w:rPr>
          <w:rFonts w:ascii="Arial" w:hAnsi="Arial" w:cs="Arial"/>
          <w:sz w:val="24"/>
          <w:szCs w:val="24"/>
        </w:rPr>
      </w:pPr>
      <w:r>
        <w:rPr>
          <w:rFonts w:ascii="Arial" w:hAnsi="Arial" w:cs="Arial"/>
          <w:sz w:val="24"/>
          <w:szCs w:val="24"/>
        </w:rPr>
        <w:t>January 12</w:t>
      </w:r>
    </w:p>
    <w:p w:rsidR="004743AA" w:rsidRDefault="004743AA" w:rsidP="00D35A81">
      <w:pPr>
        <w:pStyle w:val="ListParagraph"/>
        <w:numPr>
          <w:ilvl w:val="0"/>
          <w:numId w:val="2"/>
        </w:numPr>
        <w:spacing w:after="0"/>
        <w:ind w:left="720"/>
        <w:rPr>
          <w:rFonts w:ascii="Arial" w:hAnsi="Arial" w:cs="Arial"/>
          <w:sz w:val="24"/>
          <w:szCs w:val="24"/>
        </w:rPr>
      </w:pPr>
      <w:r>
        <w:rPr>
          <w:rFonts w:ascii="Arial" w:hAnsi="Arial" w:cs="Arial"/>
          <w:sz w:val="24"/>
          <w:szCs w:val="24"/>
        </w:rPr>
        <w:t>February 9</w:t>
      </w:r>
    </w:p>
    <w:p w:rsidR="004743AA" w:rsidRDefault="004743AA" w:rsidP="00D35A81">
      <w:pPr>
        <w:pStyle w:val="ListParagraph"/>
        <w:numPr>
          <w:ilvl w:val="0"/>
          <w:numId w:val="2"/>
        </w:numPr>
        <w:spacing w:after="0"/>
        <w:ind w:left="720"/>
        <w:rPr>
          <w:rFonts w:ascii="Arial" w:hAnsi="Arial" w:cs="Arial"/>
          <w:sz w:val="24"/>
          <w:szCs w:val="24"/>
        </w:rPr>
      </w:pPr>
      <w:r>
        <w:rPr>
          <w:rFonts w:ascii="Arial" w:hAnsi="Arial" w:cs="Arial"/>
          <w:sz w:val="24"/>
          <w:szCs w:val="24"/>
        </w:rPr>
        <w:t>March 8 (Face-to-Face)</w:t>
      </w:r>
    </w:p>
    <w:p w:rsidR="00290149" w:rsidRDefault="00290149" w:rsidP="00D35A81">
      <w:pPr>
        <w:pStyle w:val="ListParagraph"/>
        <w:numPr>
          <w:ilvl w:val="0"/>
          <w:numId w:val="2"/>
        </w:numPr>
        <w:spacing w:after="0"/>
        <w:ind w:left="720"/>
        <w:rPr>
          <w:rFonts w:ascii="Arial" w:hAnsi="Arial" w:cs="Arial"/>
          <w:sz w:val="24"/>
          <w:szCs w:val="24"/>
        </w:rPr>
      </w:pPr>
      <w:r>
        <w:rPr>
          <w:rFonts w:ascii="Arial" w:hAnsi="Arial" w:cs="Arial"/>
          <w:sz w:val="24"/>
          <w:szCs w:val="24"/>
        </w:rPr>
        <w:t>April 12</w:t>
      </w:r>
    </w:p>
    <w:p w:rsidR="00290149" w:rsidRDefault="00290149" w:rsidP="00D35A81">
      <w:pPr>
        <w:pStyle w:val="ListParagraph"/>
        <w:numPr>
          <w:ilvl w:val="0"/>
          <w:numId w:val="2"/>
        </w:numPr>
        <w:spacing w:after="0"/>
        <w:ind w:left="720"/>
        <w:rPr>
          <w:rFonts w:ascii="Arial" w:hAnsi="Arial" w:cs="Arial"/>
          <w:sz w:val="24"/>
          <w:szCs w:val="24"/>
        </w:rPr>
      </w:pPr>
      <w:r>
        <w:rPr>
          <w:rFonts w:ascii="Arial" w:hAnsi="Arial" w:cs="Arial"/>
          <w:sz w:val="24"/>
          <w:szCs w:val="24"/>
        </w:rPr>
        <w:t>May 10</w:t>
      </w:r>
    </w:p>
    <w:p w:rsidR="00290149" w:rsidRDefault="00290149" w:rsidP="00D35A81">
      <w:pPr>
        <w:pStyle w:val="ListParagraph"/>
        <w:numPr>
          <w:ilvl w:val="0"/>
          <w:numId w:val="2"/>
        </w:numPr>
        <w:spacing w:after="0"/>
        <w:ind w:left="720"/>
        <w:rPr>
          <w:rFonts w:ascii="Arial" w:hAnsi="Arial" w:cs="Arial"/>
          <w:sz w:val="24"/>
          <w:szCs w:val="24"/>
        </w:rPr>
      </w:pPr>
      <w:r>
        <w:rPr>
          <w:rFonts w:ascii="Arial" w:hAnsi="Arial" w:cs="Arial"/>
          <w:sz w:val="24"/>
          <w:szCs w:val="24"/>
        </w:rPr>
        <w:t>June 14 (Face-to-Face)</w:t>
      </w:r>
    </w:p>
    <w:p w:rsidR="00C54919" w:rsidRDefault="00C54919" w:rsidP="004743AA">
      <w:pPr>
        <w:spacing w:after="0"/>
        <w:rPr>
          <w:rFonts w:ascii="Arial" w:hAnsi="Arial" w:cs="Arial"/>
          <w:b/>
          <w:sz w:val="24"/>
          <w:szCs w:val="24"/>
        </w:rPr>
      </w:pPr>
    </w:p>
    <w:p w:rsidR="009E32C9" w:rsidRPr="00215806" w:rsidRDefault="009E32C9" w:rsidP="004743AA">
      <w:pPr>
        <w:spacing w:after="0"/>
        <w:rPr>
          <w:rFonts w:ascii="Arial" w:hAnsi="Arial" w:cs="Arial"/>
          <w:b/>
          <w:sz w:val="24"/>
          <w:szCs w:val="24"/>
        </w:rPr>
      </w:pPr>
    </w:p>
    <w:p w:rsidR="00C54919" w:rsidRPr="00F417BC" w:rsidRDefault="00A21654" w:rsidP="00040FE1">
      <w:pPr>
        <w:spacing w:after="0"/>
        <w:rPr>
          <w:rFonts w:ascii="Arial" w:hAnsi="Arial" w:cs="Arial"/>
          <w:b/>
          <w:sz w:val="24"/>
          <w:szCs w:val="24"/>
          <w:u w:val="single"/>
        </w:rPr>
      </w:pPr>
      <w:r w:rsidRPr="00F417BC">
        <w:rPr>
          <w:rFonts w:ascii="Arial" w:hAnsi="Arial" w:cs="Arial"/>
          <w:b/>
          <w:sz w:val="24"/>
          <w:szCs w:val="24"/>
          <w:u w:val="single"/>
        </w:rPr>
        <w:t xml:space="preserve">Updates and </w:t>
      </w:r>
      <w:r w:rsidR="001F66E2" w:rsidRPr="00F417BC">
        <w:rPr>
          <w:rFonts w:ascii="Arial" w:hAnsi="Arial" w:cs="Arial"/>
          <w:b/>
          <w:sz w:val="24"/>
          <w:szCs w:val="24"/>
          <w:u w:val="single"/>
        </w:rPr>
        <w:t>Announcements</w:t>
      </w:r>
    </w:p>
    <w:p w:rsidR="00A21654" w:rsidRPr="001F66E2" w:rsidRDefault="00601F29" w:rsidP="001F66E2">
      <w:pPr>
        <w:pStyle w:val="ListParagraph"/>
        <w:numPr>
          <w:ilvl w:val="0"/>
          <w:numId w:val="12"/>
        </w:numPr>
        <w:spacing w:after="0"/>
        <w:rPr>
          <w:rFonts w:ascii="Arial" w:hAnsi="Arial" w:cs="Arial"/>
          <w:sz w:val="24"/>
          <w:szCs w:val="24"/>
        </w:rPr>
      </w:pPr>
      <w:r>
        <w:rPr>
          <w:rFonts w:ascii="Arial" w:hAnsi="Arial" w:cs="Arial"/>
          <w:sz w:val="24"/>
          <w:szCs w:val="24"/>
        </w:rPr>
        <w:t xml:space="preserve">Bethany reminded us to </w:t>
      </w:r>
      <w:r w:rsidR="000E7605">
        <w:rPr>
          <w:rFonts w:ascii="Arial" w:hAnsi="Arial" w:cs="Arial"/>
          <w:sz w:val="24"/>
          <w:szCs w:val="24"/>
        </w:rPr>
        <w:t>stay healthy!  G</w:t>
      </w:r>
      <w:r>
        <w:rPr>
          <w:rFonts w:ascii="Arial" w:hAnsi="Arial" w:cs="Arial"/>
          <w:sz w:val="24"/>
          <w:szCs w:val="24"/>
        </w:rPr>
        <w:t>et a flu shot</w:t>
      </w:r>
      <w:r w:rsidR="000E7605">
        <w:rPr>
          <w:rFonts w:ascii="Arial" w:hAnsi="Arial" w:cs="Arial"/>
          <w:sz w:val="24"/>
          <w:szCs w:val="24"/>
        </w:rPr>
        <w:t xml:space="preserve"> and wash yo</w:t>
      </w:r>
      <w:r w:rsidR="00A21654" w:rsidRPr="001F66E2">
        <w:rPr>
          <w:rFonts w:ascii="Arial" w:hAnsi="Arial" w:cs="Arial"/>
          <w:sz w:val="24"/>
          <w:szCs w:val="24"/>
        </w:rPr>
        <w:t>ur hands often</w:t>
      </w:r>
      <w:r w:rsidR="000E7605">
        <w:rPr>
          <w:rFonts w:ascii="Arial" w:hAnsi="Arial" w:cs="Arial"/>
          <w:sz w:val="24"/>
          <w:szCs w:val="24"/>
        </w:rPr>
        <w:t>.</w:t>
      </w:r>
      <w:r w:rsidR="00A21654" w:rsidRPr="001F66E2">
        <w:rPr>
          <w:rFonts w:ascii="Arial" w:hAnsi="Arial" w:cs="Arial"/>
          <w:sz w:val="24"/>
          <w:szCs w:val="24"/>
        </w:rPr>
        <w:t xml:space="preserve">    </w:t>
      </w:r>
    </w:p>
    <w:p w:rsidR="00A21654" w:rsidRPr="001F66E2" w:rsidRDefault="00601F29" w:rsidP="00601F29">
      <w:pPr>
        <w:pStyle w:val="ListParagraph"/>
        <w:numPr>
          <w:ilvl w:val="0"/>
          <w:numId w:val="12"/>
        </w:numPr>
        <w:spacing w:after="0"/>
        <w:rPr>
          <w:rFonts w:ascii="Arial" w:hAnsi="Arial" w:cs="Arial"/>
          <w:sz w:val="24"/>
          <w:szCs w:val="24"/>
        </w:rPr>
      </w:pPr>
      <w:r>
        <w:rPr>
          <w:rFonts w:ascii="Arial" w:hAnsi="Arial" w:cs="Arial"/>
          <w:sz w:val="24"/>
          <w:szCs w:val="24"/>
        </w:rPr>
        <w:t xml:space="preserve">Deana announced that the </w:t>
      </w:r>
      <w:r w:rsidRPr="00601F29">
        <w:rPr>
          <w:rFonts w:ascii="Arial" w:hAnsi="Arial" w:cs="Arial"/>
          <w:i/>
          <w:sz w:val="24"/>
          <w:szCs w:val="24"/>
        </w:rPr>
        <w:t>Learn the Signs. Act Early.</w:t>
      </w:r>
      <w:r>
        <w:rPr>
          <w:rFonts w:ascii="Arial" w:hAnsi="Arial" w:cs="Arial"/>
          <w:sz w:val="24"/>
          <w:szCs w:val="24"/>
        </w:rPr>
        <w:t xml:space="preserve"> </w:t>
      </w:r>
      <w:proofErr w:type="gramStart"/>
      <w:r>
        <w:rPr>
          <w:rFonts w:ascii="Arial" w:hAnsi="Arial" w:cs="Arial"/>
          <w:sz w:val="24"/>
          <w:szCs w:val="24"/>
        </w:rPr>
        <w:t>w</w:t>
      </w:r>
      <w:r w:rsidR="00215806">
        <w:rPr>
          <w:rFonts w:ascii="Arial" w:hAnsi="Arial" w:cs="Arial"/>
          <w:sz w:val="24"/>
          <w:szCs w:val="24"/>
        </w:rPr>
        <w:t>arehouse</w:t>
      </w:r>
      <w:proofErr w:type="gramEnd"/>
      <w:r w:rsidR="00215806">
        <w:rPr>
          <w:rFonts w:ascii="Arial" w:hAnsi="Arial" w:cs="Arial"/>
          <w:sz w:val="24"/>
          <w:szCs w:val="24"/>
        </w:rPr>
        <w:t xml:space="preserve"> </w:t>
      </w:r>
      <w:r>
        <w:rPr>
          <w:rFonts w:ascii="Arial" w:hAnsi="Arial" w:cs="Arial"/>
          <w:sz w:val="24"/>
          <w:szCs w:val="24"/>
        </w:rPr>
        <w:t>has been restocked.  Order free materials now</w:t>
      </w:r>
      <w:hyperlink r:id="rId10" w:history="1">
        <w:r w:rsidRPr="00601F29">
          <w:rPr>
            <w:rStyle w:val="Hyperlink"/>
            <w:rFonts w:ascii="Arial" w:hAnsi="Arial" w:cs="Arial"/>
            <w:sz w:val="24"/>
            <w:szCs w:val="24"/>
            <w:u w:val="none"/>
          </w:rPr>
          <w:t xml:space="preserve">.  </w:t>
        </w:r>
        <w:r w:rsidRPr="00601F29">
          <w:rPr>
            <w:rStyle w:val="Hyperlink"/>
            <w:rFonts w:ascii="Arial" w:hAnsi="Arial" w:cs="Arial"/>
            <w:sz w:val="24"/>
            <w:szCs w:val="24"/>
          </w:rPr>
          <w:t>http://www.cdc.gov/ncbddd/actearly/freematerials.html</w:t>
        </w:r>
      </w:hyperlink>
    </w:p>
    <w:p w:rsidR="00A21654" w:rsidRPr="001F66E2" w:rsidRDefault="00601F29" w:rsidP="001F66E2">
      <w:pPr>
        <w:pStyle w:val="ListParagraph"/>
        <w:numPr>
          <w:ilvl w:val="0"/>
          <w:numId w:val="12"/>
        </w:numPr>
        <w:spacing w:after="0"/>
        <w:rPr>
          <w:rFonts w:ascii="Arial" w:hAnsi="Arial" w:cs="Arial"/>
          <w:sz w:val="24"/>
          <w:szCs w:val="24"/>
        </w:rPr>
      </w:pPr>
      <w:r>
        <w:rPr>
          <w:rFonts w:ascii="Arial" w:hAnsi="Arial" w:cs="Arial"/>
          <w:sz w:val="24"/>
          <w:szCs w:val="24"/>
        </w:rPr>
        <w:t xml:space="preserve">Bonnie announced that the next Early Childhood Mental Health Institute will be on </w:t>
      </w:r>
      <w:r w:rsidR="00A21654" w:rsidRPr="001F66E2">
        <w:rPr>
          <w:rFonts w:ascii="Arial" w:hAnsi="Arial" w:cs="Arial"/>
          <w:sz w:val="24"/>
          <w:szCs w:val="24"/>
        </w:rPr>
        <w:t>May 12</w:t>
      </w:r>
      <w:r>
        <w:rPr>
          <w:rFonts w:ascii="Arial" w:hAnsi="Arial" w:cs="Arial"/>
          <w:sz w:val="24"/>
          <w:szCs w:val="24"/>
        </w:rPr>
        <w:t xml:space="preserve">, 2016.  </w:t>
      </w:r>
    </w:p>
    <w:p w:rsidR="00A21654" w:rsidRPr="00834225" w:rsidRDefault="00A21654" w:rsidP="00834225">
      <w:pPr>
        <w:pStyle w:val="ListParagraph"/>
        <w:numPr>
          <w:ilvl w:val="0"/>
          <w:numId w:val="12"/>
        </w:numPr>
        <w:spacing w:after="0"/>
        <w:rPr>
          <w:rFonts w:ascii="Arial" w:hAnsi="Arial" w:cs="Arial"/>
          <w:sz w:val="24"/>
          <w:szCs w:val="24"/>
        </w:rPr>
      </w:pPr>
      <w:r w:rsidRPr="00834225">
        <w:rPr>
          <w:rFonts w:ascii="Arial" w:hAnsi="Arial" w:cs="Arial"/>
          <w:sz w:val="24"/>
          <w:szCs w:val="24"/>
        </w:rPr>
        <w:t>Project SEED</w:t>
      </w:r>
      <w:r w:rsidR="00601F29" w:rsidRPr="00834225">
        <w:rPr>
          <w:rFonts w:ascii="Arial" w:hAnsi="Arial" w:cs="Arial"/>
          <w:sz w:val="24"/>
          <w:szCs w:val="24"/>
        </w:rPr>
        <w:t xml:space="preserve"> continues to offer ASQ-SE</w:t>
      </w:r>
      <w:r w:rsidR="00834225" w:rsidRPr="00834225">
        <w:rPr>
          <w:rFonts w:ascii="Arial" w:hAnsi="Arial" w:cs="Arial"/>
          <w:sz w:val="24"/>
          <w:szCs w:val="24"/>
        </w:rPr>
        <w:t xml:space="preserve"> and CSEFEL training as well as the Infant Mental Health Endorsement</w:t>
      </w:r>
      <w:hyperlink r:id="rId11" w:history="1">
        <w:r w:rsidR="000E7605" w:rsidRPr="00A708F3">
          <w:rPr>
            <w:rStyle w:val="Hyperlink"/>
            <w:rFonts w:ascii="Arial" w:hAnsi="Arial" w:cs="Arial"/>
            <w:sz w:val="24"/>
            <w:szCs w:val="24"/>
            <w:u w:val="none"/>
          </w:rPr>
          <w:t xml:space="preserve">.  </w:t>
        </w:r>
        <w:r w:rsidR="000E7605" w:rsidRPr="00E80BD5">
          <w:rPr>
            <w:rStyle w:val="Hyperlink"/>
            <w:rFonts w:ascii="Arial" w:hAnsi="Arial" w:cs="Arial"/>
            <w:sz w:val="24"/>
            <w:szCs w:val="24"/>
          </w:rPr>
          <w:t>http://www.ecmhva.org/</w:t>
        </w:r>
      </w:hyperlink>
      <w:r w:rsidR="00A708F3">
        <w:rPr>
          <w:rFonts w:ascii="Arial" w:hAnsi="Arial" w:cs="Arial"/>
          <w:sz w:val="24"/>
          <w:szCs w:val="24"/>
        </w:rPr>
        <w:t xml:space="preserve">  Contact Bonnie or Jackie Robinson Brock for information.</w:t>
      </w:r>
    </w:p>
    <w:p w:rsidR="00A21654" w:rsidRDefault="00A21654" w:rsidP="00542110">
      <w:pPr>
        <w:pStyle w:val="ListParagraph"/>
        <w:numPr>
          <w:ilvl w:val="0"/>
          <w:numId w:val="12"/>
        </w:numPr>
        <w:spacing w:after="0"/>
        <w:rPr>
          <w:rFonts w:ascii="Arial" w:hAnsi="Arial" w:cs="Arial"/>
          <w:sz w:val="24"/>
          <w:szCs w:val="24"/>
        </w:rPr>
      </w:pPr>
      <w:r w:rsidRPr="001F66E2">
        <w:rPr>
          <w:rFonts w:ascii="Arial" w:hAnsi="Arial" w:cs="Arial"/>
          <w:sz w:val="24"/>
          <w:szCs w:val="24"/>
        </w:rPr>
        <w:t>V</w:t>
      </w:r>
      <w:r w:rsidR="000E7605">
        <w:rPr>
          <w:rFonts w:ascii="Arial" w:hAnsi="Arial" w:cs="Arial"/>
          <w:sz w:val="24"/>
          <w:szCs w:val="24"/>
        </w:rPr>
        <w:t>irginia is one of five states piloting the online NAP</w:t>
      </w:r>
      <w:r w:rsidR="00542110">
        <w:rPr>
          <w:rFonts w:ascii="Arial" w:hAnsi="Arial" w:cs="Arial"/>
          <w:sz w:val="24"/>
          <w:szCs w:val="24"/>
        </w:rPr>
        <w:t xml:space="preserve"> </w:t>
      </w:r>
      <w:r w:rsidR="000E7605">
        <w:rPr>
          <w:rFonts w:ascii="Arial" w:hAnsi="Arial" w:cs="Arial"/>
          <w:sz w:val="24"/>
          <w:szCs w:val="24"/>
        </w:rPr>
        <w:t>SACC</w:t>
      </w:r>
      <w:r w:rsidR="00A708F3">
        <w:rPr>
          <w:rFonts w:ascii="Arial" w:hAnsi="Arial" w:cs="Arial"/>
          <w:sz w:val="24"/>
          <w:szCs w:val="24"/>
        </w:rPr>
        <w:t xml:space="preserve"> </w:t>
      </w:r>
      <w:r w:rsidR="00542110">
        <w:rPr>
          <w:rFonts w:ascii="Arial" w:hAnsi="Arial" w:cs="Arial"/>
          <w:sz w:val="24"/>
          <w:szCs w:val="24"/>
        </w:rPr>
        <w:t>(Nutrition and Physical Activity Self-Assessment for Child Care)</w:t>
      </w:r>
      <w:r w:rsidRPr="001F66E2">
        <w:rPr>
          <w:rFonts w:ascii="Arial" w:hAnsi="Arial" w:cs="Arial"/>
          <w:sz w:val="24"/>
          <w:szCs w:val="24"/>
        </w:rPr>
        <w:t xml:space="preserve">. </w:t>
      </w:r>
      <w:r w:rsidR="000E7605">
        <w:rPr>
          <w:rFonts w:ascii="Arial" w:hAnsi="Arial" w:cs="Arial"/>
          <w:sz w:val="24"/>
          <w:szCs w:val="24"/>
        </w:rPr>
        <w:t xml:space="preserve"> The grant uses e-learning to promote healthy activity and nutrition.  Funds are available for providers to order m</w:t>
      </w:r>
      <w:r w:rsidRPr="001F66E2">
        <w:rPr>
          <w:rFonts w:ascii="Arial" w:hAnsi="Arial" w:cs="Arial"/>
          <w:sz w:val="24"/>
          <w:szCs w:val="24"/>
        </w:rPr>
        <w:t xml:space="preserve">aterials through Kaplan and onsite </w:t>
      </w:r>
      <w:r w:rsidR="000E7605">
        <w:rPr>
          <w:rFonts w:ascii="Arial" w:hAnsi="Arial" w:cs="Arial"/>
          <w:sz w:val="24"/>
          <w:szCs w:val="24"/>
        </w:rPr>
        <w:t xml:space="preserve">coaching is available following training.  </w:t>
      </w:r>
      <w:hyperlink r:id="rId12" w:history="1">
        <w:r w:rsidR="00542110" w:rsidRPr="00542110">
          <w:rPr>
            <w:rStyle w:val="Hyperlink"/>
            <w:rFonts w:ascii="Arial" w:hAnsi="Arial" w:cs="Arial"/>
            <w:sz w:val="24"/>
            <w:szCs w:val="24"/>
          </w:rPr>
          <w:t>https://gonapsacc.org/resources/news-updates/new-go-nap-sacc-self-assessment-now-available</w:t>
        </w:r>
      </w:hyperlink>
      <w:r w:rsidRPr="001F66E2">
        <w:rPr>
          <w:rFonts w:ascii="Arial" w:hAnsi="Arial" w:cs="Arial"/>
          <w:sz w:val="24"/>
          <w:szCs w:val="24"/>
        </w:rPr>
        <w:t xml:space="preserve"> </w:t>
      </w:r>
      <w:r w:rsidR="00A708F3">
        <w:rPr>
          <w:rFonts w:ascii="Arial" w:hAnsi="Arial" w:cs="Arial"/>
          <w:sz w:val="24"/>
          <w:szCs w:val="24"/>
        </w:rPr>
        <w:t xml:space="preserve"> Contact Jodi or Peggy for additional information.</w:t>
      </w:r>
    </w:p>
    <w:p w:rsidR="00A708F3" w:rsidRDefault="00A708F3" w:rsidP="00542110">
      <w:pPr>
        <w:pStyle w:val="ListParagraph"/>
        <w:numPr>
          <w:ilvl w:val="0"/>
          <w:numId w:val="12"/>
        </w:numPr>
        <w:spacing w:after="0"/>
        <w:rPr>
          <w:rFonts w:ascii="Arial" w:hAnsi="Arial" w:cs="Arial"/>
          <w:sz w:val="24"/>
          <w:szCs w:val="24"/>
        </w:rPr>
      </w:pPr>
      <w:r>
        <w:rPr>
          <w:rFonts w:ascii="Arial" w:hAnsi="Arial" w:cs="Arial"/>
          <w:sz w:val="24"/>
          <w:szCs w:val="24"/>
        </w:rPr>
        <w:t>The Governor’s budget will be released this Thursday.</w:t>
      </w:r>
    </w:p>
    <w:p w:rsidR="00A708F3" w:rsidRDefault="00A708F3" w:rsidP="00057128">
      <w:pPr>
        <w:pStyle w:val="ListParagraph"/>
        <w:numPr>
          <w:ilvl w:val="0"/>
          <w:numId w:val="12"/>
        </w:numPr>
        <w:spacing w:after="0"/>
        <w:rPr>
          <w:rFonts w:ascii="Arial" w:hAnsi="Arial" w:cs="Arial"/>
          <w:sz w:val="24"/>
          <w:szCs w:val="24"/>
        </w:rPr>
      </w:pPr>
      <w:r>
        <w:rPr>
          <w:rFonts w:ascii="Arial" w:hAnsi="Arial" w:cs="Arial"/>
          <w:sz w:val="24"/>
          <w:szCs w:val="24"/>
        </w:rPr>
        <w:t xml:space="preserve">The Commonwealth Council on Childhood Success meets Monday December 14, 2015.  </w:t>
      </w:r>
      <w:hyperlink r:id="rId13" w:history="1">
        <w:r w:rsidR="00057128" w:rsidRPr="00057128">
          <w:rPr>
            <w:rStyle w:val="Hyperlink"/>
            <w:rFonts w:ascii="Arial" w:hAnsi="Arial" w:cs="Arial"/>
            <w:sz w:val="24"/>
            <w:szCs w:val="24"/>
          </w:rPr>
          <w:t>http://www.ltgov.virginia.gov/ini_childhoodsuccess.htm</w:t>
        </w:r>
      </w:hyperlink>
    </w:p>
    <w:p w:rsidR="00C54919" w:rsidRPr="00F417BC" w:rsidRDefault="00C54919" w:rsidP="004743AA">
      <w:pPr>
        <w:spacing w:after="0"/>
        <w:rPr>
          <w:rFonts w:ascii="Arial" w:hAnsi="Arial" w:cs="Arial"/>
          <w:b/>
          <w:sz w:val="24"/>
          <w:szCs w:val="24"/>
          <w:u w:val="single"/>
        </w:rPr>
      </w:pPr>
    </w:p>
    <w:p w:rsidR="00A708F3" w:rsidRDefault="00A708F3" w:rsidP="004743AA">
      <w:pPr>
        <w:spacing w:after="0"/>
        <w:rPr>
          <w:rFonts w:ascii="Arial" w:hAnsi="Arial" w:cs="Arial"/>
          <w:b/>
          <w:sz w:val="24"/>
          <w:szCs w:val="24"/>
          <w:u w:val="single"/>
        </w:rPr>
      </w:pPr>
    </w:p>
    <w:p w:rsidR="00215806" w:rsidRPr="00F417BC" w:rsidRDefault="00215806" w:rsidP="004743AA">
      <w:pPr>
        <w:spacing w:after="0"/>
        <w:rPr>
          <w:rFonts w:ascii="Arial" w:hAnsi="Arial" w:cs="Arial"/>
          <w:b/>
          <w:sz w:val="24"/>
          <w:szCs w:val="24"/>
          <w:u w:val="single"/>
        </w:rPr>
      </w:pPr>
      <w:r w:rsidRPr="00F417BC">
        <w:rPr>
          <w:rFonts w:ascii="Arial" w:hAnsi="Arial" w:cs="Arial"/>
          <w:b/>
          <w:sz w:val="24"/>
          <w:szCs w:val="24"/>
          <w:u w:val="single"/>
        </w:rPr>
        <w:t>Carryover</w:t>
      </w:r>
      <w:r w:rsidR="00542110">
        <w:rPr>
          <w:rFonts w:ascii="Arial" w:hAnsi="Arial" w:cs="Arial"/>
          <w:b/>
          <w:sz w:val="24"/>
          <w:szCs w:val="24"/>
          <w:u w:val="single"/>
        </w:rPr>
        <w:t xml:space="preserve"> and Items for Upcoming VCPD M</w:t>
      </w:r>
      <w:r w:rsidRPr="00F417BC">
        <w:rPr>
          <w:rFonts w:ascii="Arial" w:hAnsi="Arial" w:cs="Arial"/>
          <w:b/>
          <w:sz w:val="24"/>
          <w:szCs w:val="24"/>
          <w:u w:val="single"/>
        </w:rPr>
        <w:t>eeting</w:t>
      </w:r>
      <w:r w:rsidR="00542110">
        <w:rPr>
          <w:rFonts w:ascii="Arial" w:hAnsi="Arial" w:cs="Arial"/>
          <w:b/>
          <w:sz w:val="24"/>
          <w:szCs w:val="24"/>
          <w:u w:val="single"/>
        </w:rPr>
        <w:t>s</w:t>
      </w:r>
      <w:r w:rsidRPr="00F417BC">
        <w:rPr>
          <w:rFonts w:ascii="Arial" w:hAnsi="Arial" w:cs="Arial"/>
          <w:b/>
          <w:sz w:val="24"/>
          <w:szCs w:val="24"/>
          <w:u w:val="single"/>
        </w:rPr>
        <w:t xml:space="preserve"> </w:t>
      </w:r>
    </w:p>
    <w:p w:rsidR="00A708F3" w:rsidRDefault="00A708F3" w:rsidP="00D565CF">
      <w:pPr>
        <w:pStyle w:val="ListParagraph"/>
        <w:numPr>
          <w:ilvl w:val="0"/>
          <w:numId w:val="13"/>
        </w:numPr>
        <w:spacing w:after="0"/>
        <w:rPr>
          <w:rFonts w:ascii="Arial" w:hAnsi="Arial" w:cs="Arial"/>
          <w:sz w:val="24"/>
          <w:szCs w:val="24"/>
        </w:rPr>
      </w:pPr>
      <w:r w:rsidRPr="00A708F3">
        <w:rPr>
          <w:rFonts w:ascii="Arial" w:hAnsi="Arial" w:cs="Arial"/>
          <w:sz w:val="24"/>
          <w:szCs w:val="24"/>
        </w:rPr>
        <w:t xml:space="preserve">In January, we will try guessing the total number of years the members present at </w:t>
      </w:r>
      <w:r w:rsidR="00057128">
        <w:rPr>
          <w:rFonts w:ascii="Arial" w:hAnsi="Arial" w:cs="Arial"/>
          <w:sz w:val="24"/>
          <w:szCs w:val="24"/>
        </w:rPr>
        <w:t>today’s m</w:t>
      </w:r>
      <w:r w:rsidRPr="00A708F3">
        <w:rPr>
          <w:rFonts w:ascii="Arial" w:hAnsi="Arial" w:cs="Arial"/>
          <w:sz w:val="24"/>
          <w:szCs w:val="24"/>
        </w:rPr>
        <w:t>eeting have been providing professional development (number</w:t>
      </w:r>
      <w:r w:rsidR="00057128">
        <w:rPr>
          <w:rFonts w:ascii="Arial" w:hAnsi="Arial" w:cs="Arial"/>
          <w:sz w:val="24"/>
          <w:szCs w:val="24"/>
        </w:rPr>
        <w:t>s</w:t>
      </w:r>
      <w:r w:rsidRPr="00A708F3">
        <w:rPr>
          <w:rFonts w:ascii="Arial" w:hAnsi="Arial" w:cs="Arial"/>
          <w:sz w:val="24"/>
          <w:szCs w:val="24"/>
        </w:rPr>
        <w:t xml:space="preserve"> put on index cards.) </w:t>
      </w:r>
    </w:p>
    <w:p w:rsidR="008B352E" w:rsidRPr="00A708F3" w:rsidRDefault="00A708F3" w:rsidP="00D565CF">
      <w:pPr>
        <w:pStyle w:val="ListParagraph"/>
        <w:numPr>
          <w:ilvl w:val="0"/>
          <w:numId w:val="13"/>
        </w:numPr>
        <w:spacing w:after="0"/>
        <w:rPr>
          <w:rFonts w:ascii="Arial" w:hAnsi="Arial" w:cs="Arial"/>
          <w:sz w:val="24"/>
          <w:szCs w:val="24"/>
        </w:rPr>
      </w:pPr>
      <w:r>
        <w:rPr>
          <w:rFonts w:ascii="Arial" w:hAnsi="Arial" w:cs="Arial"/>
          <w:sz w:val="24"/>
          <w:szCs w:val="24"/>
        </w:rPr>
        <w:t>Laurel will share information about the Home Visiting Consortium proposed expansion</w:t>
      </w:r>
      <w:r w:rsidR="00057128">
        <w:rPr>
          <w:rFonts w:ascii="Arial" w:hAnsi="Arial" w:cs="Arial"/>
          <w:sz w:val="24"/>
          <w:szCs w:val="24"/>
        </w:rPr>
        <w:t xml:space="preserve"> at our January meeting via GoToWebinar</w:t>
      </w:r>
      <w:r>
        <w:rPr>
          <w:rFonts w:ascii="Arial" w:hAnsi="Arial" w:cs="Arial"/>
          <w:sz w:val="24"/>
          <w:szCs w:val="24"/>
        </w:rPr>
        <w:t>.</w:t>
      </w:r>
    </w:p>
    <w:p w:rsidR="00A83575" w:rsidRDefault="00A708F3" w:rsidP="00A708F3">
      <w:pPr>
        <w:pStyle w:val="ListParagraph"/>
        <w:numPr>
          <w:ilvl w:val="0"/>
          <w:numId w:val="13"/>
        </w:numPr>
        <w:spacing w:after="0"/>
        <w:rPr>
          <w:rFonts w:ascii="Arial" w:hAnsi="Arial" w:cs="Arial"/>
          <w:sz w:val="24"/>
          <w:szCs w:val="24"/>
        </w:rPr>
      </w:pPr>
      <w:r>
        <w:rPr>
          <w:rFonts w:ascii="Arial" w:hAnsi="Arial" w:cs="Arial"/>
          <w:sz w:val="24"/>
          <w:szCs w:val="24"/>
        </w:rPr>
        <w:t xml:space="preserve">Deana will discuss the </w:t>
      </w:r>
      <w:r w:rsidRPr="00A708F3">
        <w:rPr>
          <w:rFonts w:ascii="Arial" w:hAnsi="Arial" w:cs="Arial"/>
          <w:i/>
          <w:sz w:val="24"/>
          <w:szCs w:val="24"/>
        </w:rPr>
        <w:t>Learn the Signs. Act Early</w:t>
      </w:r>
      <w:r>
        <w:rPr>
          <w:rFonts w:ascii="Arial" w:hAnsi="Arial" w:cs="Arial"/>
          <w:sz w:val="24"/>
          <w:szCs w:val="24"/>
        </w:rPr>
        <w:t xml:space="preserve"> project at a future meeting.  February?</w:t>
      </w:r>
    </w:p>
    <w:p w:rsidR="00A83575" w:rsidRDefault="00A83575">
      <w:pPr>
        <w:rPr>
          <w:rFonts w:ascii="Arial" w:hAnsi="Arial" w:cs="Arial"/>
          <w:sz w:val="24"/>
          <w:szCs w:val="24"/>
        </w:rPr>
      </w:pPr>
      <w:r>
        <w:rPr>
          <w:rFonts w:ascii="Arial" w:hAnsi="Arial" w:cs="Arial"/>
          <w:sz w:val="24"/>
          <w:szCs w:val="24"/>
        </w:rPr>
        <w:br w:type="page"/>
      </w:r>
    </w:p>
    <w:p w:rsidR="00A83575" w:rsidRPr="00A83575" w:rsidRDefault="00A83575" w:rsidP="00A83575">
      <w:pPr>
        <w:spacing w:after="0" w:line="259" w:lineRule="auto"/>
        <w:jc w:val="center"/>
        <w:rPr>
          <w:rFonts w:ascii="Arial" w:hAnsi="Arial"/>
          <w:b/>
          <w:sz w:val="24"/>
        </w:rPr>
      </w:pPr>
      <w:r w:rsidRPr="00A83575">
        <w:rPr>
          <w:rFonts w:ascii="Arial" w:hAnsi="Arial"/>
          <w:b/>
          <w:noProof/>
          <w:sz w:val="24"/>
        </w:rPr>
        <w:drawing>
          <wp:anchor distT="0" distB="0" distL="114300" distR="114300" simplePos="0" relativeHeight="251659264" behindDoc="0" locked="0" layoutInCell="1" allowOverlap="1" wp14:anchorId="387E963E" wp14:editId="6B569BC4">
            <wp:simplePos x="0" y="0"/>
            <wp:positionH relativeFrom="column">
              <wp:posOffset>793115</wp:posOffset>
            </wp:positionH>
            <wp:positionV relativeFrom="paragraph">
              <wp:posOffset>-314325</wp:posOffset>
            </wp:positionV>
            <wp:extent cx="880672"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or-a-gift-wrapped-box-17298-lar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0672" cy="895350"/>
                    </a:xfrm>
                    <a:prstGeom prst="rect">
                      <a:avLst/>
                    </a:prstGeom>
                  </pic:spPr>
                </pic:pic>
              </a:graphicData>
            </a:graphic>
            <wp14:sizeRelH relativeFrom="margin">
              <wp14:pctWidth>0</wp14:pctWidth>
            </wp14:sizeRelH>
            <wp14:sizeRelV relativeFrom="margin">
              <wp14:pctHeight>0</wp14:pctHeight>
            </wp14:sizeRelV>
          </wp:anchor>
        </w:drawing>
      </w:r>
      <w:r w:rsidRPr="00A83575">
        <w:rPr>
          <w:rFonts w:ascii="Arial" w:hAnsi="Arial"/>
          <w:b/>
          <w:sz w:val="24"/>
        </w:rPr>
        <w:tab/>
      </w:r>
      <w:r w:rsidRPr="00A83575">
        <w:rPr>
          <w:rFonts w:ascii="Arial" w:hAnsi="Arial"/>
          <w:b/>
          <w:sz w:val="24"/>
        </w:rPr>
        <w:tab/>
      </w:r>
      <w:r w:rsidRPr="00A83575">
        <w:rPr>
          <w:rFonts w:ascii="Arial" w:hAnsi="Arial"/>
          <w:b/>
          <w:sz w:val="24"/>
        </w:rPr>
        <w:tab/>
        <w:t>Gifts for a New Professional Development Provider</w:t>
      </w:r>
    </w:p>
    <w:p w:rsidR="00A83575" w:rsidRPr="00A83575" w:rsidRDefault="00A83575" w:rsidP="00A83575">
      <w:pPr>
        <w:spacing w:after="0" w:line="259" w:lineRule="auto"/>
        <w:jc w:val="center"/>
        <w:rPr>
          <w:rFonts w:ascii="Arial" w:hAnsi="Arial"/>
          <w:b/>
          <w:sz w:val="24"/>
        </w:rPr>
      </w:pPr>
      <w:r w:rsidRPr="00A83575">
        <w:rPr>
          <w:rFonts w:ascii="Arial" w:hAnsi="Arial"/>
          <w:b/>
          <w:sz w:val="24"/>
        </w:rPr>
        <w:tab/>
      </w:r>
      <w:r w:rsidRPr="00A83575">
        <w:rPr>
          <w:rFonts w:ascii="Arial" w:hAnsi="Arial"/>
          <w:b/>
          <w:sz w:val="24"/>
        </w:rPr>
        <w:tab/>
      </w:r>
      <w:proofErr w:type="gramStart"/>
      <w:r w:rsidRPr="00A83575">
        <w:rPr>
          <w:rFonts w:ascii="Arial" w:hAnsi="Arial"/>
          <w:b/>
          <w:sz w:val="24"/>
        </w:rPr>
        <w:t>from</w:t>
      </w:r>
      <w:proofErr w:type="gramEnd"/>
      <w:r w:rsidRPr="00A83575">
        <w:rPr>
          <w:rFonts w:ascii="Arial" w:hAnsi="Arial"/>
          <w:b/>
          <w:sz w:val="24"/>
        </w:rPr>
        <w:t xml:space="preserve"> VCPD Members</w:t>
      </w:r>
    </w:p>
    <w:p w:rsidR="00A83575" w:rsidRPr="00A83575" w:rsidRDefault="00A83575" w:rsidP="00A83575">
      <w:pPr>
        <w:spacing w:after="0" w:line="259" w:lineRule="auto"/>
        <w:jc w:val="center"/>
        <w:rPr>
          <w:rFonts w:ascii="Arial" w:hAnsi="Arial"/>
          <w:sz w:val="24"/>
        </w:rPr>
      </w:pPr>
    </w:p>
    <w:p w:rsidR="00A83575" w:rsidRPr="00A83575" w:rsidRDefault="00A83575" w:rsidP="00A83575">
      <w:pPr>
        <w:spacing w:after="0" w:line="259" w:lineRule="auto"/>
        <w:rPr>
          <w:rFonts w:ascii="Arial" w:hAnsi="Arial"/>
          <w:b/>
          <w:sz w:val="24"/>
        </w:rPr>
      </w:pPr>
    </w:p>
    <w:p w:rsidR="00A83575" w:rsidRPr="00A83575" w:rsidRDefault="00A83575" w:rsidP="00A83575">
      <w:pPr>
        <w:spacing w:after="0" w:line="259" w:lineRule="auto"/>
        <w:rPr>
          <w:rFonts w:ascii="Arial" w:hAnsi="Arial"/>
          <w:b/>
        </w:rPr>
      </w:pPr>
      <w:r w:rsidRPr="00A83575">
        <w:rPr>
          <w:rFonts w:ascii="Arial" w:hAnsi="Arial"/>
          <w:b/>
        </w:rPr>
        <w:t>Great Items . . .</w:t>
      </w:r>
    </w:p>
    <w:p w:rsidR="00A83575" w:rsidRPr="00A83575" w:rsidRDefault="00A83575" w:rsidP="00A83575">
      <w:pPr>
        <w:numPr>
          <w:ilvl w:val="0"/>
          <w:numId w:val="18"/>
        </w:numPr>
        <w:spacing w:after="0" w:line="240" w:lineRule="auto"/>
        <w:contextualSpacing/>
        <w:rPr>
          <w:rFonts w:ascii="Arial" w:hAnsi="Arial"/>
        </w:rPr>
      </w:pPr>
      <w:r w:rsidRPr="00A83575">
        <w:rPr>
          <w:rFonts w:ascii="Arial" w:hAnsi="Arial"/>
        </w:rPr>
        <w:t>Chimes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Co-presenter/partner</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 xml:space="preserve">Laser pointer </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Pointer with a hand on a stick</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i/>
        </w:rPr>
        <w:t>Training Teachers: A Harvest of Theory and Practice</w:t>
      </w:r>
      <w:r w:rsidRPr="00A83575">
        <w:rPr>
          <w:rFonts w:ascii="Arial" w:hAnsi="Arial"/>
        </w:rPr>
        <w:t xml:space="preserve"> by Carter, Curtis and Jones </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Fidget toys, a box of trinkets, a bag of manipulatives, pipe cleaners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i/>
        </w:rPr>
        <w:t>Presentation Zen: Simple Ideas on Presentation Design and Delivery</w:t>
      </w:r>
      <w:r w:rsidRPr="00A83575">
        <w:rPr>
          <w:rFonts w:ascii="Arial" w:hAnsi="Arial"/>
        </w:rPr>
        <w:t xml:space="preserve"> by Reynolds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Calendar or agenda book</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Chart paper</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Personal technology assistant</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Video flip camera</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Resources for videos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Book of BP activities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Swivel camera</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Timer (to make sure you don’t talk too long)</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i/>
        </w:rPr>
        <w:t>The Big Book of Humorous Training Games</w:t>
      </w:r>
      <w:r w:rsidRPr="00A83575">
        <w:rPr>
          <w:rFonts w:ascii="Arial" w:hAnsi="Arial"/>
        </w:rPr>
        <w:t xml:space="preserve"> by Tamblyn and Weiss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Energy Surge (a drink)</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Flash drive for your PowerPoint (also save it to your laptop and email it to yourself)</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Candy</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Pens, highlighters, tape</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A debriefing hotline number</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Bottle of wine</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Deck of cards</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Picture frame (for “What’s Wrong with this Picture?”)</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Beach ball or balloon (for Thumb Ball)</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Dollar Store microphone or toy phone (to get participants to talk)</w:t>
      </w:r>
    </w:p>
    <w:p w:rsidR="00A83575" w:rsidRPr="00A83575" w:rsidRDefault="00A83575" w:rsidP="00A83575">
      <w:pPr>
        <w:numPr>
          <w:ilvl w:val="0"/>
          <w:numId w:val="18"/>
        </w:numPr>
        <w:spacing w:after="0" w:line="259" w:lineRule="auto"/>
        <w:contextualSpacing/>
        <w:rPr>
          <w:rFonts w:ascii="Arial" w:hAnsi="Arial"/>
        </w:rPr>
      </w:pPr>
      <w:r w:rsidRPr="00A83575">
        <w:rPr>
          <w:rFonts w:ascii="Arial" w:hAnsi="Arial"/>
        </w:rPr>
        <w:t>Large plastic glasses from the Dollar Store</w:t>
      </w:r>
    </w:p>
    <w:p w:rsidR="00A83575" w:rsidRPr="00A83575" w:rsidRDefault="00A83575" w:rsidP="00A83575">
      <w:pPr>
        <w:spacing w:after="0" w:line="259" w:lineRule="auto"/>
        <w:rPr>
          <w:rFonts w:ascii="Arial" w:hAnsi="Arial"/>
          <w:b/>
        </w:rPr>
      </w:pPr>
    </w:p>
    <w:p w:rsidR="00A83575" w:rsidRPr="00A83575" w:rsidRDefault="00A83575" w:rsidP="00A83575">
      <w:pPr>
        <w:spacing w:after="0" w:line="259" w:lineRule="auto"/>
        <w:contextualSpacing/>
        <w:rPr>
          <w:rFonts w:ascii="Arial" w:hAnsi="Arial"/>
          <w:b/>
        </w:rPr>
      </w:pPr>
      <w:r w:rsidRPr="00A83575">
        <w:rPr>
          <w:rFonts w:ascii="Arial" w:hAnsi="Arial"/>
          <w:b/>
        </w:rPr>
        <w:t>Intangibles . . .</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Passion and enthusiasm about the training mission, and content to engage and empower their trainees</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Confidence:  You know your subject well and you have the skills, so you go girl!</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Humor</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Flexibility</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Ways to improvise</w:t>
      </w:r>
    </w:p>
    <w:p w:rsidR="00A83575" w:rsidRPr="00A83575" w:rsidRDefault="00A83575" w:rsidP="00A83575">
      <w:pPr>
        <w:spacing w:after="0" w:line="259" w:lineRule="auto"/>
        <w:ind w:left="720"/>
        <w:contextualSpacing/>
        <w:rPr>
          <w:rFonts w:ascii="Arial" w:hAnsi="Arial"/>
        </w:rPr>
      </w:pPr>
    </w:p>
    <w:p w:rsidR="00A83575" w:rsidRPr="00A83575" w:rsidRDefault="00A83575" w:rsidP="00A83575">
      <w:pPr>
        <w:spacing w:after="0" w:line="259" w:lineRule="auto"/>
        <w:rPr>
          <w:rFonts w:ascii="Arial" w:hAnsi="Arial"/>
          <w:b/>
        </w:rPr>
      </w:pPr>
      <w:r w:rsidRPr="00A83575">
        <w:rPr>
          <w:rFonts w:ascii="Arial" w:hAnsi="Arial"/>
          <w:b/>
        </w:rPr>
        <w:t>Words of Wisdom . . .</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Trust your participants. They have strengths that will enhance your training.</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Don’t stand in front of the PowerPoint.</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Be yourself.</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Attend as much PD as possible.</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Tolerate silence.</w:t>
      </w:r>
    </w:p>
    <w:p w:rsidR="00A83575" w:rsidRPr="00A83575" w:rsidRDefault="00A83575" w:rsidP="00A83575">
      <w:pPr>
        <w:numPr>
          <w:ilvl w:val="0"/>
          <w:numId w:val="19"/>
        </w:numPr>
        <w:spacing w:after="0" w:line="259" w:lineRule="auto"/>
        <w:contextualSpacing/>
        <w:rPr>
          <w:rFonts w:ascii="Arial" w:hAnsi="Arial"/>
        </w:rPr>
      </w:pPr>
      <w:r w:rsidRPr="00A83575">
        <w:rPr>
          <w:rFonts w:ascii="Arial" w:hAnsi="Arial"/>
        </w:rPr>
        <w:t>Don’t believe the outlier evaluations, either good or bad</w:t>
      </w:r>
    </w:p>
    <w:p w:rsidR="00A83575" w:rsidRPr="00A83575" w:rsidRDefault="00A83575" w:rsidP="00A83575">
      <w:pPr>
        <w:spacing w:after="0" w:line="259" w:lineRule="auto"/>
        <w:jc w:val="right"/>
        <w:rPr>
          <w:rFonts w:ascii="Arial" w:hAnsi="Arial"/>
          <w:sz w:val="20"/>
          <w:szCs w:val="20"/>
        </w:rPr>
      </w:pPr>
      <w:r w:rsidRPr="00A83575">
        <w:rPr>
          <w:rFonts w:ascii="Arial" w:hAnsi="Arial"/>
          <w:sz w:val="20"/>
          <w:szCs w:val="20"/>
        </w:rPr>
        <w:t>December 8, 2015</w:t>
      </w:r>
    </w:p>
    <w:p w:rsidR="003859AD" w:rsidRPr="003859AD" w:rsidRDefault="003859AD" w:rsidP="003859AD">
      <w:pPr>
        <w:spacing w:after="0"/>
        <w:jc w:val="center"/>
        <w:rPr>
          <w:rFonts w:ascii="Arial" w:hAnsi="Arial" w:cs="Arial"/>
          <w:b/>
          <w:i/>
        </w:rPr>
      </w:pPr>
      <w:r w:rsidRPr="003859AD">
        <w:rPr>
          <w:rFonts w:ascii="Tahoma" w:hAnsi="Tahoma" w:cs="Tahoma"/>
          <w:b/>
          <w:noProof/>
          <w:sz w:val="28"/>
          <w:szCs w:val="28"/>
        </w:rPr>
        <w:drawing>
          <wp:inline distT="0" distB="0" distL="0" distR="0" wp14:anchorId="75DCFABB" wp14:editId="398BC64E">
            <wp:extent cx="2834640" cy="9810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4640" cy="981075"/>
                    </a:xfrm>
                    <a:prstGeom prst="rect">
                      <a:avLst/>
                    </a:prstGeom>
                    <a:noFill/>
                    <a:ln>
                      <a:noFill/>
                    </a:ln>
                  </pic:spPr>
                </pic:pic>
              </a:graphicData>
            </a:graphic>
          </wp:inline>
        </w:drawing>
      </w:r>
    </w:p>
    <w:p w:rsidR="003859AD" w:rsidRPr="003859AD" w:rsidRDefault="003859AD" w:rsidP="003859AD">
      <w:pPr>
        <w:spacing w:after="0"/>
        <w:jc w:val="center"/>
        <w:rPr>
          <w:rFonts w:asciiTheme="majorHAnsi" w:hAnsiTheme="majorHAnsi" w:cs="Tahoma"/>
          <w:b/>
          <w:sz w:val="24"/>
          <w:szCs w:val="24"/>
        </w:rPr>
      </w:pPr>
      <w:r w:rsidRPr="003859AD">
        <w:rPr>
          <w:rFonts w:asciiTheme="majorHAnsi" w:hAnsiTheme="majorHAnsi" w:cs="Tahoma"/>
          <w:b/>
          <w:sz w:val="24"/>
          <w:szCs w:val="24"/>
        </w:rPr>
        <w:t>Partnership Agreement Between Early Childhood Initiatives in Virginia</w:t>
      </w:r>
    </w:p>
    <w:p w:rsidR="003859AD" w:rsidRPr="003859AD" w:rsidRDefault="003859AD" w:rsidP="003859AD">
      <w:pPr>
        <w:spacing w:after="0"/>
        <w:jc w:val="center"/>
        <w:rPr>
          <w:rFonts w:asciiTheme="majorHAnsi" w:hAnsiTheme="majorHAnsi" w:cs="Tahoma"/>
          <w:b/>
          <w:sz w:val="24"/>
          <w:szCs w:val="24"/>
        </w:rPr>
      </w:pPr>
      <w:r w:rsidRPr="003859AD">
        <w:rPr>
          <w:rFonts w:asciiTheme="majorHAnsi" w:hAnsiTheme="majorHAnsi" w:cs="Tahoma"/>
          <w:b/>
          <w:sz w:val="24"/>
          <w:szCs w:val="24"/>
        </w:rPr>
        <w:t>that Provide Professional Development</w:t>
      </w:r>
    </w:p>
    <w:p w:rsidR="003859AD" w:rsidRPr="003859AD" w:rsidRDefault="003859AD" w:rsidP="003859AD">
      <w:pPr>
        <w:spacing w:after="0"/>
        <w:jc w:val="center"/>
        <w:rPr>
          <w:rFonts w:asciiTheme="majorHAnsi" w:hAnsiTheme="majorHAnsi" w:cs="Tahoma"/>
          <w:b/>
          <w:sz w:val="24"/>
          <w:szCs w:val="24"/>
        </w:rPr>
      </w:pPr>
      <w:r w:rsidRPr="003859AD">
        <w:rPr>
          <w:rFonts w:asciiTheme="majorHAnsi" w:hAnsiTheme="majorHAnsi" w:cs="Tahoma"/>
          <w:b/>
          <w:sz w:val="24"/>
          <w:szCs w:val="24"/>
        </w:rPr>
        <w:t>2016-2021</w:t>
      </w:r>
    </w:p>
    <w:p w:rsidR="003859AD" w:rsidRPr="003859AD" w:rsidRDefault="003859AD" w:rsidP="003859AD">
      <w:pPr>
        <w:spacing w:after="0"/>
        <w:jc w:val="center"/>
        <w:rPr>
          <w:rFonts w:ascii="Arial" w:hAnsi="Arial" w:cs="Arial"/>
          <w:b/>
          <w:i/>
          <w:sz w:val="24"/>
          <w:szCs w:val="24"/>
        </w:rPr>
      </w:pPr>
    </w:p>
    <w:p w:rsidR="003859AD" w:rsidRPr="003859AD" w:rsidRDefault="003859AD" w:rsidP="003859AD">
      <w:pPr>
        <w:spacing w:after="0"/>
        <w:jc w:val="both"/>
        <w:rPr>
          <w:rFonts w:ascii="Cambria" w:hAnsi="Cambria" w:cs="Tahoma"/>
          <w:b/>
          <w:sz w:val="24"/>
          <w:szCs w:val="24"/>
        </w:rPr>
      </w:pPr>
      <w:r w:rsidRPr="003859AD">
        <w:rPr>
          <w:rFonts w:ascii="Cambria" w:hAnsi="Cambria" w:cs="Tahoma"/>
          <w:b/>
          <w:sz w:val="24"/>
          <w:szCs w:val="24"/>
        </w:rPr>
        <w:t>Purpose of Agreement</w:t>
      </w:r>
    </w:p>
    <w:p w:rsidR="003859AD" w:rsidRPr="003859AD" w:rsidRDefault="003859AD" w:rsidP="003859AD">
      <w:pPr>
        <w:spacing w:after="0"/>
        <w:rPr>
          <w:rFonts w:ascii="Cambria" w:hAnsi="Cambria" w:cs="Tahoma"/>
          <w:sz w:val="24"/>
          <w:szCs w:val="24"/>
        </w:rPr>
      </w:pPr>
      <w:r w:rsidRPr="003859AD">
        <w:rPr>
          <w:rFonts w:ascii="Cambria" w:hAnsi="Cambria" w:cs="Tahoma"/>
          <w:sz w:val="24"/>
          <w:szCs w:val="24"/>
        </w:rPr>
        <w:t xml:space="preserve">The purpose of this partnership agreement is to articulate the commitment of members of the Virginia Cross-Sector Professional Development Team (VCPD) to work together to support the mission as stated below.  This partnership agreement is effective as of January 1, 2016 and through December 31, 2021. </w:t>
      </w:r>
    </w:p>
    <w:p w:rsidR="003859AD" w:rsidRPr="003859AD" w:rsidRDefault="003859AD" w:rsidP="003859AD">
      <w:pPr>
        <w:spacing w:after="0"/>
        <w:rPr>
          <w:rFonts w:ascii="Cambria" w:hAnsi="Cambria" w:cs="Tahoma"/>
          <w:sz w:val="24"/>
          <w:szCs w:val="24"/>
        </w:rPr>
      </w:pPr>
    </w:p>
    <w:p w:rsidR="003859AD" w:rsidRPr="003859AD" w:rsidRDefault="003859AD" w:rsidP="003859AD">
      <w:pPr>
        <w:spacing w:after="0"/>
        <w:rPr>
          <w:rFonts w:ascii="Cambria" w:hAnsi="Cambria" w:cs="Helvetica"/>
          <w:sz w:val="24"/>
          <w:szCs w:val="24"/>
        </w:rPr>
      </w:pPr>
      <w:r w:rsidRPr="003859AD">
        <w:rPr>
          <w:rFonts w:ascii="Cambria" w:hAnsi="Cambria" w:cs="Helvetica"/>
          <w:sz w:val="24"/>
          <w:szCs w:val="24"/>
        </w:rPr>
        <w:t xml:space="preserve">VCPD members recognize that each participating organization operates within prescribed federal and state laws, regulations, and policies that serve as its framework for determining priorities and accountability; therefore, the work of the VCPD Team will not impact existing mandates for participating organizations. </w:t>
      </w:r>
    </w:p>
    <w:p w:rsidR="003859AD" w:rsidRPr="003859AD" w:rsidRDefault="003859AD" w:rsidP="003859AD">
      <w:pPr>
        <w:spacing w:after="0"/>
        <w:rPr>
          <w:rFonts w:ascii="Cambria" w:hAnsi="Cambria" w:cs="Tahoma"/>
          <w:sz w:val="24"/>
          <w:szCs w:val="24"/>
        </w:rPr>
      </w:pPr>
    </w:p>
    <w:p w:rsidR="003859AD" w:rsidRPr="003859AD" w:rsidRDefault="003859AD" w:rsidP="003859AD">
      <w:pPr>
        <w:spacing w:after="0"/>
        <w:rPr>
          <w:rFonts w:ascii="Cambria" w:hAnsi="Cambria" w:cs="Arial"/>
          <w:b/>
          <w:sz w:val="24"/>
          <w:szCs w:val="24"/>
        </w:rPr>
      </w:pPr>
      <w:r w:rsidRPr="003859AD">
        <w:rPr>
          <w:rFonts w:ascii="Cambria" w:hAnsi="Cambria" w:cs="Arial"/>
          <w:b/>
          <w:sz w:val="24"/>
          <w:szCs w:val="24"/>
        </w:rPr>
        <w:t xml:space="preserve">Mission </w:t>
      </w:r>
    </w:p>
    <w:p w:rsidR="003859AD" w:rsidRPr="003859AD" w:rsidRDefault="003859AD" w:rsidP="003859AD">
      <w:pPr>
        <w:spacing w:after="0"/>
        <w:rPr>
          <w:rFonts w:ascii="Cambria" w:hAnsi="Cambria" w:cs="Helvetica"/>
          <w:color w:val="FF0000"/>
          <w:sz w:val="24"/>
          <w:szCs w:val="24"/>
        </w:rPr>
      </w:pPr>
      <w:r w:rsidRPr="003859AD">
        <w:rPr>
          <w:rFonts w:asciiTheme="majorHAnsi" w:hAnsiTheme="majorHAnsi" w:cs="Helvetica"/>
          <w:color w:val="2C2C2C"/>
          <w:sz w:val="24"/>
          <w:szCs w:val="24"/>
        </w:rPr>
        <w:t>The Virginia Cross-Sector Profes</w:t>
      </w:r>
      <w:r w:rsidRPr="003859AD">
        <w:rPr>
          <w:rFonts w:asciiTheme="majorHAnsi" w:hAnsiTheme="majorHAnsi" w:cs="Helvetica"/>
          <w:sz w:val="24"/>
          <w:szCs w:val="24"/>
        </w:rPr>
        <w:t xml:space="preserve">sional Development Team promotes planning, development, implementation and evaluation of professional development to ensure coordination of all early childhood professional development in Virginia.  VCPD team members are committed to working together to build a unified system to support all families and their children (prenatal to age 5) in Virginia.  This includes but is not limited to infants, toddlers and preschoolers who may experience risk factors for school readiness, economic disadvantages, and cultural and linguistic differences; dual language learners; and young children with disabilities and special health needs.  </w:t>
      </w:r>
      <w:r w:rsidRPr="003859AD">
        <w:rPr>
          <w:rFonts w:ascii="Cambria" w:hAnsi="Cambria" w:cs="Helvetica"/>
          <w:sz w:val="24"/>
          <w:szCs w:val="24"/>
        </w:rPr>
        <w:t xml:space="preserve">Our members provide professional development to early childhood practitioners who serve children and families in home, school, and community settings. </w:t>
      </w:r>
    </w:p>
    <w:p w:rsidR="003859AD" w:rsidRPr="003859AD" w:rsidRDefault="003859AD" w:rsidP="003859AD">
      <w:pPr>
        <w:spacing w:after="0"/>
        <w:rPr>
          <w:rFonts w:ascii="Cambria" w:hAnsi="Cambria" w:cs="Helvetica"/>
          <w:color w:val="2C2C2C"/>
          <w:sz w:val="24"/>
          <w:szCs w:val="24"/>
        </w:rPr>
      </w:pPr>
    </w:p>
    <w:p w:rsidR="003859AD" w:rsidRPr="003859AD" w:rsidRDefault="003859AD" w:rsidP="003859AD">
      <w:pPr>
        <w:autoSpaceDE w:val="0"/>
        <w:autoSpaceDN w:val="0"/>
        <w:adjustRightInd w:val="0"/>
        <w:spacing w:after="0" w:line="240" w:lineRule="auto"/>
        <w:rPr>
          <w:rFonts w:ascii="Cambria" w:hAnsi="Cambria" w:cs="Arial"/>
          <w:b/>
          <w:sz w:val="24"/>
          <w:szCs w:val="24"/>
        </w:rPr>
      </w:pPr>
      <w:r w:rsidRPr="003859AD">
        <w:rPr>
          <w:rFonts w:ascii="Cambria" w:hAnsi="Cambria" w:cs="Arial"/>
          <w:b/>
          <w:sz w:val="24"/>
          <w:szCs w:val="24"/>
        </w:rPr>
        <w:t xml:space="preserve">VCPD Governance </w:t>
      </w:r>
    </w:p>
    <w:p w:rsidR="003859AD" w:rsidRPr="003859AD" w:rsidRDefault="003859AD" w:rsidP="003859AD">
      <w:pPr>
        <w:autoSpaceDE w:val="0"/>
        <w:autoSpaceDN w:val="0"/>
        <w:adjustRightInd w:val="0"/>
        <w:spacing w:after="0" w:line="240" w:lineRule="auto"/>
        <w:rPr>
          <w:rFonts w:asciiTheme="majorHAnsi" w:hAnsiTheme="majorHAnsi" w:cs="Helvetica"/>
          <w:sz w:val="24"/>
          <w:szCs w:val="24"/>
        </w:rPr>
      </w:pPr>
      <w:r w:rsidRPr="003859AD">
        <w:rPr>
          <w:rFonts w:asciiTheme="majorHAnsi" w:hAnsiTheme="majorHAnsi" w:cs="Helvetica"/>
          <w:sz w:val="24"/>
          <w:szCs w:val="24"/>
        </w:rPr>
        <w:t xml:space="preserve">VCPD Governance is comprised of early childhood leaders representative of state agencies and organizations.  Governance oversees the management of the VCPD and maintenance of the partnership agreement.  VCPD Governance is committed to:  </w:t>
      </w:r>
    </w:p>
    <w:p w:rsidR="003859AD" w:rsidRPr="003859AD" w:rsidRDefault="003859AD" w:rsidP="003859AD">
      <w:pPr>
        <w:autoSpaceDE w:val="0"/>
        <w:autoSpaceDN w:val="0"/>
        <w:adjustRightInd w:val="0"/>
        <w:spacing w:after="0" w:line="240" w:lineRule="auto"/>
        <w:rPr>
          <w:rFonts w:asciiTheme="majorHAnsi" w:hAnsiTheme="majorHAnsi" w:cs="Helvetica"/>
          <w:sz w:val="24"/>
          <w:szCs w:val="24"/>
        </w:rPr>
      </w:pP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Cambria" w:hAnsi="Cambria" w:cs="Arial"/>
          <w:b/>
          <w:bCs/>
          <w:color w:val="333333"/>
          <w:sz w:val="24"/>
          <w:szCs w:val="24"/>
        </w:rPr>
        <w:t xml:space="preserve">Providing coordination </w:t>
      </w:r>
      <w:r w:rsidRPr="003859AD">
        <w:rPr>
          <w:rFonts w:ascii="Cambria" w:hAnsi="Cambria" w:cs="Arial"/>
          <w:bCs/>
          <w:color w:val="333333"/>
          <w:sz w:val="24"/>
          <w:szCs w:val="24"/>
        </w:rPr>
        <w:t>to encourage consistency of training and terminology;</w:t>
      </w: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Cambria" w:hAnsi="Cambria" w:cs="Arial"/>
          <w:b/>
          <w:bCs/>
          <w:color w:val="333333"/>
          <w:sz w:val="24"/>
          <w:szCs w:val="24"/>
        </w:rPr>
        <w:t xml:space="preserve">Building Virginia’s early childhood professional development capacity </w:t>
      </w:r>
      <w:r w:rsidRPr="003859AD">
        <w:rPr>
          <w:rFonts w:ascii="Cambria" w:hAnsi="Cambria" w:cs="Arial"/>
          <w:bCs/>
          <w:color w:val="333333"/>
          <w:sz w:val="24"/>
          <w:szCs w:val="24"/>
        </w:rPr>
        <w:t>by</w:t>
      </w:r>
      <w:r w:rsidRPr="003859AD">
        <w:rPr>
          <w:rFonts w:ascii="Cambria" w:hAnsi="Cambria" w:cs="Arial"/>
          <w:b/>
          <w:bCs/>
          <w:color w:val="333333"/>
          <w:sz w:val="24"/>
          <w:szCs w:val="24"/>
        </w:rPr>
        <w:t xml:space="preserve"> </w:t>
      </w:r>
      <w:r w:rsidRPr="003859AD">
        <w:rPr>
          <w:rFonts w:ascii="Cambria" w:hAnsi="Cambria" w:cs="Arial"/>
          <w:bCs/>
          <w:color w:val="333333"/>
          <w:sz w:val="24"/>
          <w:szCs w:val="24"/>
        </w:rPr>
        <w:t>supporting cross-sector access to professional development opportunities across the state;</w:t>
      </w: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Theme="majorHAnsi" w:hAnsiTheme="majorHAnsi" w:cs="Helvetica"/>
          <w:b/>
          <w:sz w:val="24"/>
          <w:szCs w:val="24"/>
        </w:rPr>
        <w:t>Maintaining communication</w:t>
      </w:r>
      <w:r w:rsidRPr="003859AD">
        <w:rPr>
          <w:rFonts w:asciiTheme="majorHAnsi" w:hAnsiTheme="majorHAnsi" w:cs="Helvetica"/>
          <w:sz w:val="24"/>
          <w:szCs w:val="24"/>
        </w:rPr>
        <w:t xml:space="preserve"> with state level agencies and organizations, VCPD regional consortia, and VCPD subcommittees</w:t>
      </w:r>
      <w:r w:rsidRPr="003859AD">
        <w:rPr>
          <w:rFonts w:ascii="Cambria" w:hAnsi="Cambria" w:cs="Arial"/>
          <w:color w:val="262626"/>
          <w:sz w:val="24"/>
          <w:szCs w:val="24"/>
        </w:rPr>
        <w:t>; and</w:t>
      </w:r>
    </w:p>
    <w:p w:rsidR="003859AD" w:rsidRPr="003859AD" w:rsidRDefault="003859AD" w:rsidP="003859AD">
      <w:pPr>
        <w:numPr>
          <w:ilvl w:val="0"/>
          <w:numId w:val="16"/>
        </w:numPr>
        <w:spacing w:after="0"/>
        <w:rPr>
          <w:rFonts w:ascii="Cambria" w:hAnsi="Cambria" w:cs="Helvetica"/>
          <w:color w:val="2C2C2C"/>
          <w:sz w:val="24"/>
          <w:szCs w:val="24"/>
        </w:rPr>
      </w:pPr>
      <w:r w:rsidRPr="003859AD">
        <w:rPr>
          <w:rFonts w:ascii="Cambria" w:hAnsi="Cambria" w:cs="Arial"/>
          <w:b/>
          <w:bCs/>
          <w:color w:val="333333"/>
          <w:sz w:val="24"/>
          <w:szCs w:val="24"/>
        </w:rPr>
        <w:t>Seeking continued funding</w:t>
      </w:r>
      <w:r w:rsidRPr="003859AD">
        <w:rPr>
          <w:rFonts w:ascii="Cambria" w:hAnsi="Cambria" w:cs="Arial"/>
          <w:bCs/>
          <w:color w:val="333333"/>
          <w:sz w:val="24"/>
          <w:szCs w:val="24"/>
        </w:rPr>
        <w:t xml:space="preserve"> to address state and regional cross-sector professional development needs.</w:t>
      </w:r>
    </w:p>
    <w:p w:rsidR="003859AD" w:rsidRPr="003859AD" w:rsidRDefault="003859AD" w:rsidP="003859AD">
      <w:pPr>
        <w:spacing w:after="0"/>
        <w:rPr>
          <w:rFonts w:ascii="Cambria" w:hAnsi="Cambria" w:cs="Helvetica"/>
          <w:color w:val="2C2C2C"/>
          <w:sz w:val="24"/>
          <w:szCs w:val="24"/>
        </w:rPr>
      </w:pPr>
    </w:p>
    <w:p w:rsidR="003859AD" w:rsidRPr="003859AD" w:rsidRDefault="003859AD" w:rsidP="003859AD">
      <w:pPr>
        <w:spacing w:after="0"/>
        <w:rPr>
          <w:rFonts w:ascii="Cambria" w:hAnsi="Cambria" w:cs="Arial"/>
          <w:b/>
          <w:sz w:val="24"/>
          <w:szCs w:val="24"/>
        </w:rPr>
      </w:pPr>
      <w:r w:rsidRPr="003859AD">
        <w:rPr>
          <w:rFonts w:ascii="Cambria" w:hAnsi="Cambria" w:cs="Arial"/>
          <w:b/>
          <w:sz w:val="24"/>
          <w:szCs w:val="24"/>
        </w:rPr>
        <w:t>VCPD Regional Consortia</w:t>
      </w:r>
    </w:p>
    <w:p w:rsidR="003859AD" w:rsidRPr="003859AD" w:rsidRDefault="003859AD" w:rsidP="003859AD">
      <w:pPr>
        <w:spacing w:after="0"/>
        <w:rPr>
          <w:rFonts w:ascii="Cambria" w:hAnsi="Cambria" w:cs="Arial"/>
          <w:sz w:val="24"/>
          <w:szCs w:val="24"/>
        </w:rPr>
      </w:pPr>
      <w:r w:rsidRPr="003859AD">
        <w:rPr>
          <w:rFonts w:ascii="Cambria" w:hAnsi="Cambria" w:cs="Arial"/>
          <w:sz w:val="24"/>
          <w:szCs w:val="24"/>
        </w:rPr>
        <w:t>VCPD solicited input from key stakeholders on the status of early childhood professional development activities in Virginia to identify gaps in opportunities for collaboration and coordination.  As a result of this comprehensive analysis, VCPD has developed a strong state network that strategically coordinates professional development among five regional</w:t>
      </w:r>
      <w:r w:rsidRPr="003859AD">
        <w:rPr>
          <w:rFonts w:ascii="Cambria" w:hAnsi="Cambria" w:cs="Arial"/>
          <w:bCs/>
          <w:color w:val="333333"/>
          <w:sz w:val="24"/>
          <w:szCs w:val="24"/>
        </w:rPr>
        <w:t xml:space="preserve"> consortia in the </w:t>
      </w:r>
      <w:r w:rsidRPr="003859AD">
        <w:rPr>
          <w:rFonts w:ascii="Cambria" w:hAnsi="Cambria" w:cs="Arial"/>
          <w:color w:val="262626"/>
          <w:sz w:val="24"/>
          <w:szCs w:val="24"/>
        </w:rPr>
        <w:t xml:space="preserve">Northern, Central, Piedmont, Western, and Eastern regions.  In the same manner as VCPD Governance, the five regional consortia </w:t>
      </w:r>
      <w:r w:rsidRPr="003859AD">
        <w:rPr>
          <w:rFonts w:ascii="Cambria" w:hAnsi="Cambria" w:cs="Arial"/>
          <w:sz w:val="24"/>
          <w:szCs w:val="24"/>
        </w:rPr>
        <w:t xml:space="preserve">are committed to: </w:t>
      </w:r>
    </w:p>
    <w:p w:rsidR="003859AD" w:rsidRPr="003859AD" w:rsidRDefault="003859AD" w:rsidP="003859AD">
      <w:pPr>
        <w:spacing w:after="0"/>
        <w:rPr>
          <w:rFonts w:ascii="Cambria" w:hAnsi="Cambria" w:cs="Arial"/>
          <w:sz w:val="24"/>
          <w:szCs w:val="24"/>
        </w:rPr>
      </w:pP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Cambria" w:hAnsi="Cambria" w:cs="Arial"/>
          <w:b/>
          <w:bCs/>
          <w:color w:val="333333"/>
          <w:sz w:val="24"/>
          <w:szCs w:val="24"/>
        </w:rPr>
        <w:t xml:space="preserve">Providing coordination </w:t>
      </w:r>
      <w:r w:rsidRPr="003859AD">
        <w:rPr>
          <w:rFonts w:ascii="Cambria" w:hAnsi="Cambria" w:cs="Arial"/>
          <w:bCs/>
          <w:color w:val="333333"/>
          <w:sz w:val="24"/>
          <w:szCs w:val="24"/>
        </w:rPr>
        <w:t>to encourage consistency of training and terminology;</w:t>
      </w: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Cambria" w:hAnsi="Cambria" w:cs="Arial"/>
          <w:b/>
          <w:bCs/>
          <w:color w:val="333333"/>
          <w:sz w:val="24"/>
          <w:szCs w:val="24"/>
        </w:rPr>
        <w:t>Supporting cross-sector access</w:t>
      </w:r>
      <w:r w:rsidRPr="003859AD">
        <w:rPr>
          <w:rFonts w:ascii="Cambria" w:hAnsi="Cambria" w:cs="Arial"/>
          <w:bCs/>
          <w:color w:val="333333"/>
          <w:sz w:val="24"/>
          <w:szCs w:val="24"/>
        </w:rPr>
        <w:t xml:space="preserve"> to professional development opportunities throughout their region;</w:t>
      </w: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Theme="majorHAnsi" w:hAnsiTheme="majorHAnsi" w:cs="Helvetica"/>
          <w:b/>
          <w:sz w:val="24"/>
          <w:szCs w:val="24"/>
        </w:rPr>
        <w:t>Maintaining communication</w:t>
      </w:r>
      <w:r w:rsidRPr="003859AD">
        <w:rPr>
          <w:rFonts w:asciiTheme="majorHAnsi" w:hAnsiTheme="majorHAnsi" w:cs="Helvetica"/>
          <w:sz w:val="24"/>
          <w:szCs w:val="24"/>
        </w:rPr>
        <w:t xml:space="preserve"> within their region, across regions, and with VCPD Governance;</w:t>
      </w:r>
    </w:p>
    <w:p w:rsidR="003859AD" w:rsidRPr="003859AD" w:rsidRDefault="003859AD" w:rsidP="003859AD">
      <w:pPr>
        <w:numPr>
          <w:ilvl w:val="0"/>
          <w:numId w:val="16"/>
        </w:numPr>
        <w:spacing w:after="0"/>
        <w:rPr>
          <w:rFonts w:ascii="Cambria" w:hAnsi="Cambria" w:cs="Arial"/>
          <w:color w:val="262626"/>
          <w:sz w:val="24"/>
          <w:szCs w:val="24"/>
        </w:rPr>
      </w:pPr>
      <w:r w:rsidRPr="003859AD">
        <w:rPr>
          <w:rFonts w:ascii="Cambria" w:hAnsi="Cambria" w:cs="Arial"/>
          <w:b/>
          <w:color w:val="262626"/>
          <w:sz w:val="24"/>
          <w:szCs w:val="24"/>
        </w:rPr>
        <w:t>Remaining accountable</w:t>
      </w:r>
      <w:r w:rsidRPr="003859AD">
        <w:rPr>
          <w:rFonts w:ascii="Cambria" w:hAnsi="Cambria" w:cs="Arial"/>
          <w:color w:val="262626"/>
          <w:sz w:val="24"/>
          <w:szCs w:val="24"/>
        </w:rPr>
        <w:t xml:space="preserve"> to the Governance of VCPD; and </w:t>
      </w:r>
    </w:p>
    <w:p w:rsidR="003859AD" w:rsidRPr="003859AD" w:rsidRDefault="003859AD" w:rsidP="003859AD">
      <w:pPr>
        <w:numPr>
          <w:ilvl w:val="0"/>
          <w:numId w:val="16"/>
        </w:numPr>
        <w:spacing w:after="0"/>
        <w:rPr>
          <w:rFonts w:ascii="Cambria" w:hAnsi="Cambria" w:cs="Helvetica"/>
          <w:color w:val="2C2C2C"/>
          <w:sz w:val="24"/>
          <w:szCs w:val="24"/>
        </w:rPr>
      </w:pPr>
      <w:r w:rsidRPr="003859AD">
        <w:rPr>
          <w:rFonts w:ascii="Cambria" w:hAnsi="Cambria" w:cs="Arial"/>
          <w:b/>
          <w:bCs/>
          <w:color w:val="333333"/>
          <w:sz w:val="24"/>
          <w:szCs w:val="24"/>
        </w:rPr>
        <w:t>Seeking continued funding</w:t>
      </w:r>
      <w:r w:rsidRPr="003859AD">
        <w:rPr>
          <w:rFonts w:ascii="Cambria" w:hAnsi="Cambria" w:cs="Arial"/>
          <w:bCs/>
          <w:color w:val="333333"/>
          <w:sz w:val="24"/>
          <w:szCs w:val="24"/>
        </w:rPr>
        <w:t xml:space="preserve"> to address regional cross-sector professional development needs.</w:t>
      </w:r>
    </w:p>
    <w:p w:rsidR="003859AD" w:rsidRPr="003859AD" w:rsidRDefault="003859AD" w:rsidP="003859AD">
      <w:pPr>
        <w:spacing w:after="11" w:line="259" w:lineRule="auto"/>
        <w:ind w:left="10" w:right="120" w:hanging="10"/>
        <w:rPr>
          <w:rFonts w:ascii="Cambria" w:hAnsi="Cambria" w:cs="Arial"/>
          <w:color w:val="262626"/>
          <w:sz w:val="24"/>
          <w:szCs w:val="24"/>
        </w:rPr>
      </w:pPr>
    </w:p>
    <w:p w:rsidR="003859AD" w:rsidRPr="003859AD" w:rsidRDefault="003859AD" w:rsidP="003859AD">
      <w:pPr>
        <w:spacing w:after="11" w:line="259" w:lineRule="auto"/>
        <w:ind w:left="10" w:right="120" w:hanging="10"/>
        <w:rPr>
          <w:rFonts w:ascii="Cambria" w:hAnsi="Cambria" w:cs="Arial"/>
          <w:color w:val="262626"/>
          <w:sz w:val="24"/>
          <w:szCs w:val="24"/>
        </w:rPr>
      </w:pPr>
      <w:r w:rsidRPr="003859AD">
        <w:rPr>
          <w:rFonts w:ascii="Cambria" w:hAnsi="Cambria" w:cs="Arial"/>
          <w:color w:val="262626"/>
          <w:sz w:val="24"/>
          <w:szCs w:val="24"/>
        </w:rPr>
        <w:t>Logistical support for convening these regional VCPD Consortia is provided through Child Care Aware of Virginia.  (See Appendix A:</w:t>
      </w:r>
      <w:r w:rsidRPr="003859AD">
        <w:rPr>
          <w:rFonts w:ascii="Arial" w:eastAsia="Arial" w:hAnsi="Arial" w:cs="Arial"/>
          <w:color w:val="333333"/>
          <w:sz w:val="24"/>
          <w:szCs w:val="24"/>
        </w:rPr>
        <w:t xml:space="preserve"> </w:t>
      </w:r>
      <w:r w:rsidRPr="003859AD">
        <w:rPr>
          <w:rFonts w:asciiTheme="majorHAnsi" w:eastAsia="Arial" w:hAnsiTheme="majorHAnsi" w:cs="Arial"/>
          <w:color w:val="333333"/>
          <w:sz w:val="24"/>
          <w:szCs w:val="24"/>
        </w:rPr>
        <w:t>VCPD Regional Consortia Roles and Responsibilities of the Facilitators and Child Care Aware Agencies.</w:t>
      </w:r>
      <w:r w:rsidRPr="003859AD">
        <w:rPr>
          <w:rFonts w:ascii="Cambria" w:hAnsi="Cambria" w:cs="Arial"/>
          <w:color w:val="262626"/>
          <w:sz w:val="24"/>
          <w:szCs w:val="24"/>
        </w:rPr>
        <w:t xml:space="preserve">)  Statewide tracking of regional activities is provided through Virginia Commonwealth University’s Partnership for People with Disabilities, based on the current contracts in place.  </w:t>
      </w:r>
    </w:p>
    <w:p w:rsidR="003859AD" w:rsidRPr="003859AD" w:rsidRDefault="003859AD" w:rsidP="003859AD">
      <w:pPr>
        <w:spacing w:after="0"/>
        <w:rPr>
          <w:rFonts w:ascii="Arial" w:hAnsi="Arial" w:cs="Arial"/>
          <w:b/>
          <w:bCs/>
          <w:sz w:val="24"/>
          <w:szCs w:val="24"/>
        </w:rPr>
      </w:pPr>
    </w:p>
    <w:p w:rsidR="003859AD" w:rsidRPr="003859AD" w:rsidRDefault="003859AD" w:rsidP="003859AD">
      <w:pPr>
        <w:spacing w:after="0"/>
        <w:rPr>
          <w:rFonts w:ascii="Cambria" w:hAnsi="Cambria" w:cs="Arial"/>
          <w:b/>
          <w:sz w:val="24"/>
          <w:szCs w:val="24"/>
        </w:rPr>
      </w:pPr>
      <w:r w:rsidRPr="003859AD">
        <w:rPr>
          <w:rFonts w:ascii="Cambria" w:hAnsi="Cambria" w:cs="Arial"/>
          <w:b/>
          <w:sz w:val="24"/>
          <w:szCs w:val="24"/>
        </w:rPr>
        <w:t xml:space="preserve">Essential Principles  </w:t>
      </w:r>
    </w:p>
    <w:p w:rsidR="003859AD" w:rsidRPr="003859AD" w:rsidRDefault="003859AD" w:rsidP="003859AD">
      <w:pPr>
        <w:spacing w:after="0"/>
        <w:rPr>
          <w:rFonts w:ascii="Cambria" w:hAnsi="Cambria" w:cs="Arial"/>
          <w:sz w:val="24"/>
          <w:szCs w:val="24"/>
        </w:rPr>
      </w:pPr>
      <w:r w:rsidRPr="003859AD">
        <w:rPr>
          <w:rFonts w:ascii="Cambria" w:hAnsi="Cambria" w:cs="Arial"/>
          <w:sz w:val="24"/>
          <w:szCs w:val="24"/>
        </w:rPr>
        <w:t>VCPD members are committed to supporting a coordinated professional development system that incorporates the following essential principles:</w:t>
      </w:r>
    </w:p>
    <w:p w:rsidR="003859AD" w:rsidRPr="003859AD" w:rsidRDefault="003859AD" w:rsidP="003859AD">
      <w:pPr>
        <w:spacing w:after="0"/>
        <w:rPr>
          <w:rFonts w:ascii="Cambria" w:hAnsi="Cambria" w:cs="Arial"/>
          <w:sz w:val="24"/>
          <w:szCs w:val="24"/>
        </w:rPr>
      </w:pPr>
    </w:p>
    <w:p w:rsidR="003859AD" w:rsidRPr="003859AD" w:rsidRDefault="003859AD" w:rsidP="003859AD">
      <w:pPr>
        <w:numPr>
          <w:ilvl w:val="0"/>
          <w:numId w:val="15"/>
        </w:numPr>
        <w:spacing w:after="0"/>
        <w:rPr>
          <w:rFonts w:ascii="Cambria" w:hAnsi="Cambria" w:cs="Arial"/>
          <w:sz w:val="24"/>
          <w:szCs w:val="24"/>
        </w:rPr>
      </w:pPr>
      <w:r w:rsidRPr="003859AD">
        <w:rPr>
          <w:rFonts w:ascii="Cambria" w:hAnsi="Cambria" w:cs="Arial"/>
          <w:b/>
          <w:bCs/>
          <w:sz w:val="24"/>
          <w:szCs w:val="24"/>
        </w:rPr>
        <w:t>Seamless Professional Development Across Sectors</w:t>
      </w:r>
      <w:r w:rsidRPr="003859AD">
        <w:rPr>
          <w:rFonts w:ascii="Cambria" w:hAnsi="Cambria" w:cs="Arial"/>
          <w:sz w:val="24"/>
          <w:szCs w:val="24"/>
        </w:rPr>
        <w:t xml:space="preserve">: Collaborative planning and service integration is in place across traditional boundaries of child care, prek-12 education, higher education, health, mental health, and social services; </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Reduction of Gaps and Duplication</w:t>
      </w:r>
      <w:r w:rsidRPr="003859AD">
        <w:rPr>
          <w:rFonts w:ascii="Cambria" w:hAnsi="Cambria" w:cs="Arial"/>
          <w:sz w:val="24"/>
          <w:szCs w:val="24"/>
        </w:rPr>
        <w:t>: Involvement of early childhood professional development providers, practitioners, parents, and public/private-sector community leaders eliminates duplicative efforts in training, and meets current professional development needs statewide through sharing resources across sectors;</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Core Knowledge</w:t>
      </w:r>
      <w:r w:rsidRPr="003859AD">
        <w:rPr>
          <w:rFonts w:ascii="Cambria" w:hAnsi="Cambria" w:cs="Arial"/>
          <w:sz w:val="24"/>
          <w:szCs w:val="24"/>
        </w:rPr>
        <w:t>: A range of foundational knowledge based on current, evidence-based practices ensures that a</w:t>
      </w:r>
      <w:r w:rsidRPr="003859AD">
        <w:rPr>
          <w:rFonts w:ascii="Cambria" w:hAnsi="Cambria" w:cs="Arial"/>
          <w:bCs/>
          <w:sz w:val="24"/>
          <w:szCs w:val="24"/>
        </w:rPr>
        <w:t>dults working wit</w:t>
      </w:r>
      <w:r w:rsidRPr="003859AD">
        <w:rPr>
          <w:rFonts w:ascii="Cambria" w:hAnsi="Cambria" w:cs="Arial"/>
          <w:sz w:val="24"/>
          <w:szCs w:val="24"/>
        </w:rPr>
        <w:t>h young children and their families are able to facilitate productive child learning and development;</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 xml:space="preserve">Quality Assurance: </w:t>
      </w:r>
      <w:r w:rsidRPr="003859AD">
        <w:rPr>
          <w:rFonts w:ascii="Cambria" w:hAnsi="Cambria" w:cs="Arial"/>
          <w:bCs/>
          <w:sz w:val="24"/>
          <w:szCs w:val="24"/>
        </w:rPr>
        <w:t xml:space="preserve">Mechanisms </w:t>
      </w:r>
      <w:r w:rsidRPr="003859AD">
        <w:rPr>
          <w:rFonts w:ascii="Cambria" w:hAnsi="Cambria" w:cs="Arial"/>
          <w:sz w:val="24"/>
          <w:szCs w:val="24"/>
        </w:rPr>
        <w:t>and processes are in place to ensure accountability of trainer and training content quality;</w:t>
      </w:r>
      <w:r w:rsidRPr="003859AD">
        <w:rPr>
          <w:rFonts w:ascii="Cambria" w:hAnsi="Cambria" w:cs="Arial"/>
          <w:b/>
          <w:bCs/>
          <w:sz w:val="24"/>
          <w:szCs w:val="24"/>
        </w:rPr>
        <w:t xml:space="preserve"> </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Qualifications and Credentials</w:t>
      </w:r>
      <w:r w:rsidRPr="003859AD">
        <w:rPr>
          <w:rFonts w:ascii="Cambria" w:hAnsi="Cambria" w:cs="Arial"/>
          <w:sz w:val="24"/>
          <w:szCs w:val="24"/>
        </w:rPr>
        <w:t>: Standard qualifications and credentials for professional development and direct services providers improve the quality of early childhood services;</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Stabilization of Workforce</w:t>
      </w:r>
      <w:r w:rsidRPr="003859AD">
        <w:rPr>
          <w:rFonts w:ascii="Cambria" w:hAnsi="Cambria" w:cs="Arial"/>
          <w:sz w:val="24"/>
          <w:szCs w:val="24"/>
        </w:rPr>
        <w:t>: Meaningful opportunities for professional development promote improved skills and career advancement, and ensure a well-qualified and stable workforce;</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Access and Outreach</w:t>
      </w:r>
      <w:r w:rsidRPr="003859AD">
        <w:rPr>
          <w:rFonts w:ascii="Cambria" w:hAnsi="Cambria" w:cs="Arial"/>
          <w:sz w:val="24"/>
          <w:szCs w:val="24"/>
        </w:rPr>
        <w:t>: Current and prospective early childhood practitioners understand how the system works, the educational opportunities that are available, where to go for professional development assistance, and how to obtain financial aid; and</w:t>
      </w:r>
    </w:p>
    <w:p w:rsidR="003859AD" w:rsidRPr="003859AD" w:rsidRDefault="003859AD" w:rsidP="003859AD">
      <w:pPr>
        <w:numPr>
          <w:ilvl w:val="0"/>
          <w:numId w:val="15"/>
        </w:numPr>
        <w:spacing w:before="60" w:after="60"/>
        <w:rPr>
          <w:rFonts w:ascii="Cambria" w:hAnsi="Cambria" w:cs="Arial"/>
          <w:sz w:val="24"/>
          <w:szCs w:val="24"/>
        </w:rPr>
      </w:pPr>
      <w:r w:rsidRPr="003859AD">
        <w:rPr>
          <w:rFonts w:ascii="Cambria" w:hAnsi="Cambria" w:cs="Arial"/>
          <w:b/>
          <w:bCs/>
          <w:sz w:val="24"/>
          <w:szCs w:val="24"/>
        </w:rPr>
        <w:t>Adequate Funding</w:t>
      </w:r>
      <w:r w:rsidRPr="003859AD">
        <w:rPr>
          <w:rFonts w:ascii="Cambria" w:hAnsi="Cambria" w:cs="Arial"/>
          <w:sz w:val="24"/>
          <w:szCs w:val="24"/>
        </w:rPr>
        <w:t>: Funding supports delivery of needed professional development, access for participants, and administration of the system.</w:t>
      </w:r>
    </w:p>
    <w:p w:rsidR="003859AD" w:rsidRPr="003859AD" w:rsidRDefault="003859AD" w:rsidP="003859AD">
      <w:pPr>
        <w:spacing w:after="0"/>
        <w:rPr>
          <w:rFonts w:ascii="Cambria" w:hAnsi="Cambria" w:cs="Arial"/>
          <w:b/>
          <w:color w:val="262626"/>
          <w:sz w:val="24"/>
          <w:szCs w:val="24"/>
        </w:rPr>
      </w:pPr>
    </w:p>
    <w:p w:rsidR="003859AD" w:rsidRPr="003859AD" w:rsidRDefault="003859AD" w:rsidP="003859AD">
      <w:pPr>
        <w:spacing w:after="0"/>
        <w:rPr>
          <w:rFonts w:ascii="Cambria" w:hAnsi="Cambria" w:cs="Arial"/>
          <w:b/>
          <w:color w:val="262626"/>
          <w:sz w:val="24"/>
          <w:szCs w:val="24"/>
        </w:rPr>
      </w:pPr>
      <w:r w:rsidRPr="003859AD">
        <w:rPr>
          <w:rFonts w:ascii="Cambria" w:hAnsi="Cambria" w:cs="Arial"/>
          <w:b/>
          <w:color w:val="262626"/>
          <w:sz w:val="24"/>
          <w:szCs w:val="24"/>
        </w:rPr>
        <w:t>Partnership Expectations</w:t>
      </w:r>
    </w:p>
    <w:p w:rsidR="003859AD" w:rsidRPr="003859AD" w:rsidRDefault="003859AD" w:rsidP="003859AD">
      <w:pPr>
        <w:spacing w:after="0"/>
        <w:rPr>
          <w:rFonts w:ascii="Cambria" w:hAnsi="Cambria" w:cs="Arial"/>
          <w:bCs/>
          <w:color w:val="333333"/>
          <w:sz w:val="24"/>
          <w:szCs w:val="24"/>
        </w:rPr>
      </w:pPr>
      <w:r w:rsidRPr="003859AD">
        <w:rPr>
          <w:rFonts w:ascii="Cambria" w:hAnsi="Cambria" w:cs="Arial"/>
          <w:bCs/>
          <w:color w:val="333333"/>
          <w:sz w:val="24"/>
          <w:szCs w:val="24"/>
        </w:rPr>
        <w:t>The undersigned organizations agree to support the Virginia Cross-Sector Professional Development Team’s mission through the following actions:</w:t>
      </w:r>
    </w:p>
    <w:p w:rsidR="003859AD" w:rsidRPr="003859AD" w:rsidRDefault="003859AD" w:rsidP="003859AD">
      <w:pPr>
        <w:spacing w:after="0"/>
        <w:rPr>
          <w:rFonts w:ascii="Cambria" w:hAnsi="Cambria" w:cs="Arial"/>
          <w:bCs/>
          <w:color w:val="333333"/>
          <w:sz w:val="24"/>
          <w:szCs w:val="24"/>
        </w:rPr>
      </w:pPr>
    </w:p>
    <w:p w:rsidR="003859AD" w:rsidRPr="003859AD" w:rsidRDefault="003859AD" w:rsidP="003859AD">
      <w:pPr>
        <w:numPr>
          <w:ilvl w:val="0"/>
          <w:numId w:val="17"/>
        </w:numPr>
        <w:spacing w:after="0"/>
        <w:rPr>
          <w:rFonts w:ascii="Cambria" w:hAnsi="Cambria" w:cs="Arial"/>
          <w:bCs/>
          <w:color w:val="333333"/>
          <w:sz w:val="24"/>
          <w:szCs w:val="24"/>
        </w:rPr>
      </w:pPr>
      <w:r w:rsidRPr="003859AD">
        <w:rPr>
          <w:rFonts w:ascii="Cambria" w:hAnsi="Cambria" w:cs="Arial"/>
          <w:bCs/>
          <w:color w:val="333333"/>
          <w:sz w:val="24"/>
          <w:szCs w:val="24"/>
        </w:rPr>
        <w:t xml:space="preserve">Sharing common professional development terminology and definitions; </w:t>
      </w:r>
    </w:p>
    <w:p w:rsidR="003859AD" w:rsidRPr="003859AD" w:rsidRDefault="003859AD" w:rsidP="003859AD">
      <w:pPr>
        <w:numPr>
          <w:ilvl w:val="0"/>
          <w:numId w:val="17"/>
        </w:numPr>
        <w:spacing w:after="0"/>
        <w:rPr>
          <w:rFonts w:ascii="Cambria" w:hAnsi="Cambria" w:cs="Arial"/>
          <w:bCs/>
          <w:color w:val="333333"/>
          <w:sz w:val="24"/>
          <w:szCs w:val="24"/>
        </w:rPr>
      </w:pPr>
      <w:r w:rsidRPr="003859AD">
        <w:rPr>
          <w:rFonts w:ascii="Cambria" w:hAnsi="Cambria" w:cs="Arial"/>
          <w:bCs/>
          <w:color w:val="333333"/>
          <w:sz w:val="24"/>
          <w:szCs w:val="24"/>
        </w:rPr>
        <w:t>Partnering to share existing professional development activities with other organizations, as able, to reduce duplicative efforts and share resources;</w:t>
      </w:r>
    </w:p>
    <w:p w:rsidR="003859AD" w:rsidRPr="003859AD" w:rsidRDefault="003859AD" w:rsidP="003859AD">
      <w:pPr>
        <w:numPr>
          <w:ilvl w:val="0"/>
          <w:numId w:val="17"/>
        </w:numPr>
        <w:spacing w:after="0"/>
        <w:rPr>
          <w:rFonts w:ascii="Cambria" w:hAnsi="Cambria" w:cs="Arial"/>
          <w:bCs/>
          <w:color w:val="333333"/>
          <w:sz w:val="24"/>
          <w:szCs w:val="24"/>
        </w:rPr>
      </w:pPr>
      <w:r w:rsidRPr="003859AD">
        <w:rPr>
          <w:rFonts w:ascii="Cambria" w:hAnsi="Cambria" w:cs="Arial"/>
          <w:bCs/>
          <w:color w:val="333333"/>
          <w:sz w:val="24"/>
          <w:szCs w:val="24"/>
        </w:rPr>
        <w:t>Aligning their organization’s policies and practices with state- and nationally-recognized  evidence-based  practices pertaining to early childhood professional development policy;</w:t>
      </w:r>
    </w:p>
    <w:p w:rsidR="003859AD" w:rsidRPr="003859AD" w:rsidRDefault="003859AD" w:rsidP="003859AD">
      <w:pPr>
        <w:numPr>
          <w:ilvl w:val="0"/>
          <w:numId w:val="17"/>
        </w:numPr>
        <w:spacing w:after="0"/>
        <w:rPr>
          <w:rFonts w:ascii="Cambria" w:hAnsi="Cambria" w:cs="Arial"/>
          <w:bCs/>
          <w:color w:val="333333"/>
          <w:sz w:val="24"/>
          <w:szCs w:val="24"/>
        </w:rPr>
      </w:pPr>
      <w:r w:rsidRPr="003859AD">
        <w:rPr>
          <w:rFonts w:ascii="Cambria" w:hAnsi="Cambria" w:cs="Arial"/>
          <w:bCs/>
          <w:color w:val="333333"/>
          <w:sz w:val="24"/>
          <w:szCs w:val="24"/>
        </w:rPr>
        <w:t xml:space="preserve">Using consistent communication portals and technology tools (e.g., </w:t>
      </w:r>
      <w:hyperlink r:id="rId16" w:history="1">
        <w:r w:rsidRPr="003859AD">
          <w:rPr>
            <w:rFonts w:ascii="Cambria" w:hAnsi="Cambria" w:cs="Arial"/>
            <w:bCs/>
            <w:color w:val="0000FF"/>
            <w:sz w:val="24"/>
            <w:szCs w:val="24"/>
            <w:u w:val="single"/>
          </w:rPr>
          <w:t>www.vcpd.net</w:t>
        </w:r>
      </w:hyperlink>
      <w:r w:rsidRPr="003859AD">
        <w:rPr>
          <w:rFonts w:ascii="Cambria" w:hAnsi="Cambria" w:cs="Arial"/>
          <w:bCs/>
          <w:color w:val="333333"/>
          <w:sz w:val="24"/>
          <w:szCs w:val="24"/>
        </w:rPr>
        <w:t xml:space="preserve">, Training Information for Provider Success [TIPS] Calendar) as appropriate; and </w:t>
      </w:r>
    </w:p>
    <w:p w:rsidR="00286F50" w:rsidRDefault="003859AD" w:rsidP="003859AD">
      <w:pPr>
        <w:numPr>
          <w:ilvl w:val="0"/>
          <w:numId w:val="17"/>
        </w:numPr>
        <w:spacing w:after="0"/>
        <w:rPr>
          <w:rFonts w:ascii="Cambria" w:hAnsi="Cambria" w:cs="Arial"/>
          <w:bCs/>
          <w:color w:val="333333"/>
          <w:sz w:val="24"/>
          <w:szCs w:val="24"/>
        </w:rPr>
      </w:pPr>
      <w:r w:rsidRPr="003859AD">
        <w:rPr>
          <w:rFonts w:ascii="Cambria" w:hAnsi="Cambria" w:cs="Arial"/>
          <w:bCs/>
          <w:color w:val="333333"/>
          <w:sz w:val="24"/>
          <w:szCs w:val="24"/>
        </w:rPr>
        <w:t xml:space="preserve">Providing representation at monthly team meetings and on sub-committees, as needed. </w:t>
      </w:r>
    </w:p>
    <w:p w:rsidR="00286F50" w:rsidRDefault="00286F50">
      <w:pPr>
        <w:rPr>
          <w:rFonts w:ascii="Cambria" w:hAnsi="Cambria" w:cs="Arial"/>
          <w:bCs/>
          <w:color w:val="333333"/>
          <w:sz w:val="24"/>
          <w:szCs w:val="24"/>
        </w:rPr>
      </w:pPr>
      <w:r>
        <w:rPr>
          <w:rFonts w:ascii="Cambria" w:hAnsi="Cambria" w:cs="Arial"/>
          <w:bCs/>
          <w:color w:val="333333"/>
          <w:sz w:val="24"/>
          <w:szCs w:val="24"/>
        </w:rPr>
        <w:br w:type="page"/>
      </w:r>
    </w:p>
    <w:p w:rsidR="003859AD" w:rsidRPr="003859AD" w:rsidRDefault="003859AD" w:rsidP="003859AD">
      <w:pPr>
        <w:spacing w:after="0" w:line="240" w:lineRule="auto"/>
        <w:rPr>
          <w:rFonts w:ascii="Cambria" w:hAnsi="Cambria" w:cs="Arial"/>
          <w:b/>
          <w:bCs/>
          <w:color w:val="333333"/>
          <w:sz w:val="24"/>
          <w:szCs w:val="24"/>
        </w:rPr>
      </w:pPr>
      <w:r w:rsidRPr="003859AD">
        <w:rPr>
          <w:rFonts w:ascii="Cambria" w:hAnsi="Cambria" w:cs="Arial"/>
          <w:b/>
          <w:bCs/>
          <w:color w:val="333333"/>
          <w:sz w:val="24"/>
          <w:szCs w:val="24"/>
        </w:rPr>
        <w:t>Authorized Signatures</w:t>
      </w:r>
    </w:p>
    <w:p w:rsidR="003859AD" w:rsidRPr="003859AD" w:rsidRDefault="003859AD" w:rsidP="003859AD">
      <w:pPr>
        <w:spacing w:after="0" w:line="240" w:lineRule="auto"/>
        <w:rPr>
          <w:rFonts w:ascii="Cambria" w:hAnsi="Cambria" w:cs="Arial"/>
          <w:b/>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w:t>
      </w:r>
      <w:r w:rsidRPr="003859AD">
        <w:rPr>
          <w:rFonts w:ascii="Cambria" w:hAnsi="Cambria" w:cs="Arial"/>
          <w:bCs/>
          <w:color w:val="333333"/>
          <w:sz w:val="24"/>
          <w:szCs w:val="24"/>
        </w:rPr>
        <w:tab/>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Child Care Aware of Virginia</w:t>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proofErr w:type="spellStart"/>
      <w:r w:rsidRPr="003859AD">
        <w:rPr>
          <w:rFonts w:ascii="Cambria" w:hAnsi="Cambria" w:cs="Arial"/>
          <w:bCs/>
          <w:color w:val="333333"/>
          <w:sz w:val="24"/>
          <w:szCs w:val="24"/>
        </w:rPr>
        <w:t>Virginia</w:t>
      </w:r>
      <w:proofErr w:type="spellEnd"/>
      <w:r w:rsidRPr="003859AD">
        <w:rPr>
          <w:rFonts w:ascii="Cambria" w:hAnsi="Cambria" w:cs="Arial"/>
          <w:bCs/>
          <w:color w:val="333333"/>
          <w:sz w:val="24"/>
          <w:szCs w:val="24"/>
        </w:rPr>
        <w:t xml:space="preserve"> Military Child Care Liaison</w:t>
      </w:r>
      <w:r w:rsidRPr="003859AD">
        <w:rPr>
          <w:rFonts w:ascii="Cambria" w:hAnsi="Cambria" w:cs="Arial"/>
          <w:bCs/>
          <w:color w:val="333333"/>
          <w:sz w:val="24"/>
          <w:szCs w:val="24"/>
        </w:rPr>
        <w:tab/>
        <w:t xml:space="preserve"> </w:t>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0090436C">
        <w:rPr>
          <w:rFonts w:ascii="Cambria" w:hAnsi="Cambria" w:cs="Arial"/>
          <w:bCs/>
          <w:color w:val="333333"/>
          <w:sz w:val="24"/>
          <w:szCs w:val="24"/>
        </w:rPr>
        <w:tab/>
      </w:r>
      <w:r w:rsidR="0090436C">
        <w:rPr>
          <w:rFonts w:ascii="Cambria" w:hAnsi="Cambria" w:cs="Arial"/>
          <w:bCs/>
          <w:color w:val="333333"/>
          <w:sz w:val="24"/>
          <w:szCs w:val="24"/>
        </w:rPr>
        <w:tab/>
      </w:r>
      <w:r w:rsidRPr="003859AD">
        <w:rPr>
          <w:rFonts w:ascii="Cambria" w:hAnsi="Cambria" w:cs="Arial"/>
          <w:bCs/>
          <w:color w:val="333333"/>
          <w:sz w:val="24"/>
          <w:szCs w:val="24"/>
        </w:rPr>
        <w:t>Child Care Aware of America</w:t>
      </w: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Early Childhood Health and Childcare</w:t>
      </w:r>
      <w:r w:rsidRPr="003859AD">
        <w:rPr>
          <w:rFonts w:ascii="Cambria" w:hAnsi="Cambria" w:cs="Arial"/>
          <w:bCs/>
          <w:color w:val="333333"/>
          <w:sz w:val="24"/>
          <w:szCs w:val="24"/>
        </w:rPr>
        <w:tab/>
        <w:t xml:space="preserve"> </w:t>
      </w:r>
      <w:r w:rsidRPr="003859AD">
        <w:rPr>
          <w:rFonts w:ascii="Cambria" w:hAnsi="Cambria" w:cs="Arial"/>
          <w:bCs/>
          <w:color w:val="333333"/>
          <w:sz w:val="24"/>
          <w:szCs w:val="24"/>
        </w:rPr>
        <w:tab/>
        <w:t>Integrated Training Collaborative (Part C)</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 xml:space="preserve">Virginia Department of Health </w:t>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t xml:space="preserve">Department of Behavioral Health and </w:t>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0090436C">
        <w:rPr>
          <w:rFonts w:ascii="Cambria" w:hAnsi="Cambria" w:cs="Arial"/>
          <w:bCs/>
          <w:color w:val="333333"/>
          <w:sz w:val="24"/>
          <w:szCs w:val="24"/>
        </w:rPr>
        <w:tab/>
      </w:r>
      <w:r w:rsidR="0090436C">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t>Developmental Services</w:t>
      </w: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Child Care and Early Childhood Development</w:t>
      </w:r>
      <w:r w:rsidRPr="003859AD">
        <w:rPr>
          <w:rFonts w:ascii="Cambria" w:hAnsi="Cambria" w:cs="Arial"/>
          <w:bCs/>
          <w:color w:val="333333"/>
          <w:sz w:val="24"/>
          <w:szCs w:val="24"/>
        </w:rPr>
        <w:tab/>
        <w:t>Head Start State Collaboration Office</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Virginia Department of Social Services</w:t>
      </w:r>
      <w:r w:rsidRPr="003859AD">
        <w:rPr>
          <w:rFonts w:ascii="Cambria" w:hAnsi="Cambria" w:cs="Arial"/>
          <w:bCs/>
          <w:color w:val="333333"/>
          <w:sz w:val="24"/>
          <w:szCs w:val="24"/>
        </w:rPr>
        <w:tab/>
      </w:r>
      <w:r w:rsidRPr="003859AD">
        <w:rPr>
          <w:rFonts w:ascii="Cambria" w:hAnsi="Cambria" w:cs="Arial"/>
          <w:bCs/>
          <w:color w:val="333333"/>
          <w:sz w:val="24"/>
          <w:szCs w:val="24"/>
        </w:rPr>
        <w:tab/>
        <w:t xml:space="preserve">Virginia Department </w:t>
      </w:r>
      <w:r w:rsidRPr="003859AD">
        <w:rPr>
          <w:rFonts w:ascii="Cambria" w:hAnsi="Cambria" w:cs="Arial"/>
          <w:bCs/>
          <w:color w:val="333333"/>
          <w:sz w:val="24"/>
          <w:szCs w:val="24"/>
        </w:rPr>
        <w:tab/>
        <w:t>of Social Services</w:t>
      </w:r>
      <w:r w:rsidRPr="003859AD">
        <w:rPr>
          <w:rFonts w:ascii="Cambria" w:hAnsi="Cambria" w:cs="Arial"/>
          <w:bCs/>
          <w:color w:val="333333"/>
          <w:sz w:val="24"/>
          <w:szCs w:val="24"/>
        </w:rPr>
        <w:tab/>
      </w:r>
      <w:r w:rsidRPr="003859AD">
        <w:rPr>
          <w:rFonts w:ascii="Cambria" w:hAnsi="Cambria" w:cs="Arial"/>
          <w:bCs/>
          <w:color w:val="333333"/>
          <w:sz w:val="24"/>
          <w:szCs w:val="24"/>
        </w:rPr>
        <w:tab/>
        <w:t xml:space="preserve"> </w:t>
      </w: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______________________________________________</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Early Childhood Special Education</w:t>
      </w:r>
      <w:r w:rsidRPr="003859AD">
        <w:rPr>
          <w:rFonts w:ascii="Cambria" w:hAnsi="Cambria" w:cs="Arial"/>
          <w:bCs/>
          <w:color w:val="333333"/>
          <w:sz w:val="24"/>
          <w:szCs w:val="24"/>
        </w:rPr>
        <w:tab/>
        <w:t>(619)</w:t>
      </w:r>
      <w:r w:rsidRPr="003859AD">
        <w:rPr>
          <w:rFonts w:ascii="Cambria" w:hAnsi="Cambria" w:cs="Arial"/>
          <w:bCs/>
          <w:color w:val="333333"/>
          <w:sz w:val="24"/>
          <w:szCs w:val="24"/>
        </w:rPr>
        <w:tab/>
      </w:r>
      <w:r w:rsidRPr="003859AD">
        <w:rPr>
          <w:rFonts w:ascii="Cambria" w:hAnsi="Cambria" w:cs="Arial"/>
          <w:bCs/>
          <w:color w:val="333333"/>
          <w:sz w:val="24"/>
          <w:szCs w:val="24"/>
        </w:rPr>
        <w:tab/>
        <w:t>Virginia Preschool Initiative</w:t>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Virginia Department of Education</w:t>
      </w:r>
      <w:r w:rsidRPr="003859AD">
        <w:rPr>
          <w:rFonts w:ascii="Cambria" w:hAnsi="Cambria" w:cs="Arial"/>
          <w:bCs/>
          <w:color w:val="333333"/>
          <w:sz w:val="24"/>
          <w:szCs w:val="24"/>
        </w:rPr>
        <w:tab/>
      </w:r>
      <w:r w:rsidRPr="003859AD">
        <w:rPr>
          <w:rFonts w:ascii="Cambria" w:hAnsi="Cambria" w:cs="Arial"/>
          <w:bCs/>
          <w:color w:val="333333"/>
          <w:sz w:val="24"/>
          <w:szCs w:val="24"/>
        </w:rPr>
        <w:tab/>
      </w:r>
      <w:r w:rsidRPr="003859AD">
        <w:rPr>
          <w:rFonts w:ascii="Cambria" w:hAnsi="Cambria" w:cs="Arial"/>
          <w:bCs/>
          <w:color w:val="333333"/>
          <w:sz w:val="24"/>
          <w:szCs w:val="24"/>
        </w:rPr>
        <w:tab/>
        <w:t>Virginia Department of Education</w:t>
      </w: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w:t>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Partnership for People with Disabilities</w:t>
      </w:r>
      <w:r w:rsidRPr="003859AD">
        <w:rPr>
          <w:rFonts w:ascii="Cambria" w:hAnsi="Cambria" w:cs="Arial"/>
          <w:bCs/>
          <w:color w:val="333333"/>
          <w:sz w:val="24"/>
          <w:szCs w:val="24"/>
        </w:rPr>
        <w:tab/>
        <w:t>Early Childhood Mental Health of Virginia</w:t>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Virginia Commonwealth University</w:t>
      </w:r>
      <w:r w:rsidRPr="003859AD">
        <w:rPr>
          <w:rFonts w:ascii="Cambria" w:hAnsi="Cambria" w:cs="Arial"/>
          <w:bCs/>
          <w:color w:val="333333"/>
          <w:sz w:val="24"/>
          <w:szCs w:val="24"/>
        </w:rPr>
        <w:tab/>
      </w: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w:t>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Virginia Early Childhood Foundation</w:t>
      </w:r>
      <w:r w:rsidRPr="003859AD">
        <w:rPr>
          <w:rFonts w:ascii="Cambria" w:hAnsi="Cambria" w:cs="Arial"/>
          <w:bCs/>
          <w:color w:val="333333"/>
          <w:sz w:val="24"/>
          <w:szCs w:val="24"/>
        </w:rPr>
        <w:tab/>
        <w:t>Virginia Cooperative Extension</w:t>
      </w: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________________________________________________</w:t>
      </w:r>
      <w:r w:rsidRPr="003859AD">
        <w:rPr>
          <w:rFonts w:ascii="Cambria" w:hAnsi="Cambria" w:cs="Arial"/>
          <w:bCs/>
          <w:color w:val="333333"/>
          <w:sz w:val="24"/>
          <w:szCs w:val="24"/>
        </w:rPr>
        <w:tab/>
      </w:r>
      <w:r w:rsidRPr="003859AD">
        <w:rPr>
          <w:rFonts w:ascii="Cambria" w:hAnsi="Cambria" w:cs="Arial"/>
          <w:bCs/>
          <w:color w:val="333333"/>
          <w:sz w:val="24"/>
          <w:szCs w:val="24"/>
        </w:rPr>
        <w:tab/>
        <w:t>______________________________________________</w:t>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 xml:space="preserve">Home Visiting Consortium </w:t>
      </w:r>
      <w:r w:rsidRPr="003859AD">
        <w:rPr>
          <w:rFonts w:ascii="Cambria" w:hAnsi="Cambria" w:cs="Arial"/>
          <w:bCs/>
          <w:color w:val="333333"/>
          <w:sz w:val="24"/>
          <w:szCs w:val="24"/>
        </w:rPr>
        <w:tab/>
        <w:t xml:space="preserve">Virginia Infant &amp; Toddler Specialist Network </w:t>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ab/>
        <w:t>Child Development Resources</w:t>
      </w:r>
      <w:r w:rsidRPr="003859AD">
        <w:rPr>
          <w:rFonts w:ascii="Cambria" w:hAnsi="Cambria" w:cs="Arial"/>
          <w:bCs/>
          <w:color w:val="333333"/>
          <w:sz w:val="24"/>
          <w:szCs w:val="24"/>
        </w:rPr>
        <w:tab/>
      </w: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_______________________________________________</w:t>
      </w:r>
      <w:r w:rsidRPr="003859AD">
        <w:rPr>
          <w:rFonts w:ascii="Cambria" w:hAnsi="Cambria" w:cs="Arial"/>
          <w:bCs/>
          <w:color w:val="333333"/>
          <w:sz w:val="24"/>
          <w:szCs w:val="24"/>
        </w:rPr>
        <w:tab/>
        <w:t>_______________________________________________</w:t>
      </w:r>
      <w:r w:rsidRPr="003859AD">
        <w:rPr>
          <w:rFonts w:ascii="Cambria" w:hAnsi="Cambria" w:cs="Arial"/>
          <w:bCs/>
          <w:color w:val="333333"/>
          <w:sz w:val="24"/>
          <w:szCs w:val="24"/>
        </w:rPr>
        <w:tab/>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The ARC of Virginia</w:t>
      </w:r>
      <w:r w:rsidRPr="003859AD">
        <w:rPr>
          <w:rFonts w:ascii="Cambria" w:hAnsi="Cambria" w:cs="Arial"/>
          <w:bCs/>
          <w:color w:val="333333"/>
          <w:sz w:val="24"/>
          <w:szCs w:val="24"/>
        </w:rPr>
        <w:tab/>
      </w:r>
      <w:proofErr w:type="spellStart"/>
      <w:r w:rsidRPr="003859AD">
        <w:rPr>
          <w:rFonts w:ascii="Cambria" w:hAnsi="Cambria" w:cs="Arial"/>
          <w:bCs/>
          <w:color w:val="333333"/>
          <w:sz w:val="24"/>
          <w:szCs w:val="24"/>
        </w:rPr>
        <w:t>Virginia</w:t>
      </w:r>
      <w:proofErr w:type="spellEnd"/>
      <w:r w:rsidRPr="003859AD">
        <w:rPr>
          <w:rFonts w:ascii="Cambria" w:hAnsi="Cambria" w:cs="Arial"/>
          <w:bCs/>
          <w:color w:val="333333"/>
          <w:sz w:val="24"/>
          <w:szCs w:val="24"/>
        </w:rPr>
        <w:t xml:space="preserve"> Association for Early Childhood Education</w:t>
      </w: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_______________________________________________</w:t>
      </w:r>
      <w:r w:rsidRPr="003859AD">
        <w:rPr>
          <w:rFonts w:ascii="Cambria" w:hAnsi="Cambria" w:cs="Arial"/>
          <w:bCs/>
          <w:color w:val="333333"/>
          <w:sz w:val="24"/>
          <w:szCs w:val="24"/>
        </w:rPr>
        <w:tab/>
        <w:t>_______________________________________________</w:t>
      </w:r>
      <w:r w:rsidRPr="003859AD">
        <w:rPr>
          <w:rFonts w:ascii="Cambria" w:hAnsi="Cambria" w:cs="Arial"/>
          <w:bCs/>
          <w:color w:val="333333"/>
          <w:sz w:val="24"/>
          <w:szCs w:val="24"/>
        </w:rPr>
        <w:tab/>
      </w:r>
    </w:p>
    <w:p w:rsidR="003859AD" w:rsidRPr="003859AD" w:rsidRDefault="003859AD" w:rsidP="003859AD">
      <w:pPr>
        <w:spacing w:after="0" w:line="240" w:lineRule="auto"/>
        <w:ind w:left="5040" w:hanging="5040"/>
        <w:rPr>
          <w:rFonts w:ascii="Cambria" w:hAnsi="Cambria" w:cs="Arial"/>
          <w:bCs/>
          <w:color w:val="333333"/>
          <w:sz w:val="24"/>
          <w:szCs w:val="24"/>
        </w:rPr>
      </w:pPr>
      <w:r w:rsidRPr="003859AD">
        <w:rPr>
          <w:rFonts w:ascii="Cambria" w:hAnsi="Cambria" w:cs="Arial"/>
          <w:bCs/>
          <w:color w:val="333333"/>
          <w:sz w:val="24"/>
          <w:szCs w:val="24"/>
        </w:rPr>
        <w:t>Early Childhood Development Peer Group</w:t>
      </w:r>
      <w:r w:rsidRPr="003859AD">
        <w:rPr>
          <w:rFonts w:ascii="Cambria" w:hAnsi="Cambria" w:cs="Arial"/>
          <w:bCs/>
          <w:color w:val="333333"/>
          <w:sz w:val="24"/>
          <w:szCs w:val="24"/>
        </w:rPr>
        <w:tab/>
        <w:t>Project HOPE Virginia</w:t>
      </w:r>
      <w:r w:rsidRPr="003859AD">
        <w:rPr>
          <w:rFonts w:ascii="Cambria" w:hAnsi="Cambria" w:cs="Arial"/>
          <w:bCs/>
          <w:color w:val="333333"/>
          <w:sz w:val="24"/>
          <w:szCs w:val="24"/>
        </w:rPr>
        <w:tab/>
      </w:r>
    </w:p>
    <w:p w:rsidR="003859AD" w:rsidRPr="003859AD" w:rsidRDefault="003859AD" w:rsidP="003859AD">
      <w:pPr>
        <w:spacing w:after="0" w:line="240" w:lineRule="auto"/>
        <w:rPr>
          <w:rFonts w:ascii="Cambria" w:hAnsi="Cambria" w:cs="Arial"/>
          <w:bCs/>
          <w:color w:val="333333"/>
          <w:sz w:val="24"/>
          <w:szCs w:val="24"/>
        </w:rPr>
      </w:pPr>
      <w:r w:rsidRPr="003859AD">
        <w:rPr>
          <w:rFonts w:ascii="Cambria" w:hAnsi="Cambria" w:cs="Arial"/>
          <w:bCs/>
          <w:color w:val="333333"/>
          <w:sz w:val="24"/>
          <w:szCs w:val="24"/>
        </w:rPr>
        <w:t>Virginia Community College System</w:t>
      </w:r>
    </w:p>
    <w:p w:rsidR="003859AD" w:rsidRPr="003859AD" w:rsidRDefault="003859AD" w:rsidP="003859AD">
      <w:pPr>
        <w:spacing w:after="0" w:line="259" w:lineRule="auto"/>
        <w:jc w:val="center"/>
        <w:rPr>
          <w:rFonts w:ascii="Arial" w:eastAsia="Arial" w:hAnsi="Arial" w:cs="Arial"/>
          <w:color w:val="000000"/>
          <w:sz w:val="21"/>
        </w:rPr>
      </w:pPr>
      <w:r w:rsidRPr="003859AD">
        <w:rPr>
          <w:rFonts w:ascii="Arial" w:eastAsia="Arial" w:hAnsi="Arial" w:cs="Arial"/>
          <w:noProof/>
          <w:color w:val="000000"/>
          <w:sz w:val="21"/>
        </w:rPr>
        <w:drawing>
          <wp:inline distT="0" distB="0" distL="0" distR="0" wp14:anchorId="4243673E" wp14:editId="2EDC8540">
            <wp:extent cx="2638425" cy="8572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7"/>
                    <a:stretch>
                      <a:fillRect/>
                    </a:stretch>
                  </pic:blipFill>
                  <pic:spPr>
                    <a:xfrm>
                      <a:off x="0" y="0"/>
                      <a:ext cx="2639213" cy="857506"/>
                    </a:xfrm>
                    <a:prstGeom prst="rect">
                      <a:avLst/>
                    </a:prstGeom>
                  </pic:spPr>
                </pic:pic>
              </a:graphicData>
            </a:graphic>
          </wp:inline>
        </w:drawing>
      </w:r>
    </w:p>
    <w:p w:rsidR="003859AD" w:rsidRPr="003859AD" w:rsidRDefault="003859AD" w:rsidP="003859AD">
      <w:pPr>
        <w:spacing w:after="16" w:line="259" w:lineRule="auto"/>
        <w:ind w:right="60"/>
        <w:jc w:val="center"/>
        <w:rPr>
          <w:rFonts w:ascii="Arial" w:eastAsia="Arial" w:hAnsi="Arial" w:cs="Arial"/>
          <w:color w:val="000000"/>
          <w:sz w:val="21"/>
        </w:rPr>
      </w:pPr>
      <w:r w:rsidRPr="003859AD">
        <w:rPr>
          <w:rFonts w:ascii="Arial" w:eastAsia="Arial" w:hAnsi="Arial" w:cs="Arial"/>
          <w:b/>
          <w:color w:val="333333"/>
        </w:rPr>
        <w:t xml:space="preserve"> </w:t>
      </w:r>
    </w:p>
    <w:p w:rsidR="003859AD" w:rsidRPr="003859AD" w:rsidRDefault="003859AD" w:rsidP="003859AD">
      <w:pPr>
        <w:spacing w:after="11" w:line="259" w:lineRule="auto"/>
        <w:ind w:left="10" w:right="120" w:hanging="10"/>
        <w:jc w:val="center"/>
        <w:rPr>
          <w:rFonts w:asciiTheme="majorHAnsi" w:eastAsia="Arial" w:hAnsiTheme="majorHAnsi" w:cs="Arial"/>
          <w:color w:val="000000"/>
          <w:sz w:val="24"/>
          <w:szCs w:val="24"/>
        </w:rPr>
      </w:pPr>
      <w:r w:rsidRPr="003859AD">
        <w:rPr>
          <w:rFonts w:asciiTheme="majorHAnsi" w:eastAsia="Arial" w:hAnsiTheme="majorHAnsi" w:cs="Arial"/>
          <w:b/>
          <w:color w:val="333333"/>
          <w:sz w:val="24"/>
          <w:szCs w:val="24"/>
        </w:rPr>
        <w:t>APPENDIX A:  VCPD Regional Consortia</w:t>
      </w:r>
    </w:p>
    <w:p w:rsidR="003859AD" w:rsidRPr="003859AD" w:rsidRDefault="003859AD" w:rsidP="003859AD">
      <w:pPr>
        <w:spacing w:after="11" w:line="259" w:lineRule="auto"/>
        <w:ind w:left="10" w:right="123" w:hanging="10"/>
        <w:jc w:val="center"/>
        <w:rPr>
          <w:rFonts w:asciiTheme="majorHAnsi" w:eastAsia="Arial" w:hAnsiTheme="majorHAnsi" w:cs="Arial"/>
          <w:color w:val="000000"/>
          <w:sz w:val="24"/>
          <w:szCs w:val="24"/>
        </w:rPr>
      </w:pPr>
      <w:r w:rsidRPr="003859AD">
        <w:rPr>
          <w:rFonts w:asciiTheme="majorHAnsi" w:eastAsia="Arial" w:hAnsiTheme="majorHAnsi" w:cs="Arial"/>
          <w:b/>
          <w:color w:val="333333"/>
          <w:sz w:val="24"/>
          <w:szCs w:val="24"/>
        </w:rPr>
        <w:t xml:space="preserve">Roles and Responsibilities of the Facilitators and Child Care Aware Agencies  </w:t>
      </w:r>
    </w:p>
    <w:p w:rsidR="003859AD" w:rsidRPr="003859AD" w:rsidRDefault="003859AD" w:rsidP="003859AD">
      <w:pPr>
        <w:spacing w:after="16" w:line="259" w:lineRule="auto"/>
        <w:ind w:right="62"/>
        <w:jc w:val="center"/>
        <w:rPr>
          <w:rFonts w:asciiTheme="majorHAnsi" w:eastAsia="Arial" w:hAnsiTheme="majorHAnsi" w:cs="Arial"/>
          <w:color w:val="000000"/>
          <w:sz w:val="24"/>
          <w:szCs w:val="24"/>
        </w:rPr>
      </w:pPr>
      <w:r w:rsidRPr="003859AD">
        <w:rPr>
          <w:rFonts w:asciiTheme="majorHAnsi" w:eastAsia="Arial" w:hAnsiTheme="majorHAnsi" w:cs="Arial"/>
          <w:b/>
          <w:color w:val="333333"/>
          <w:sz w:val="24"/>
          <w:szCs w:val="24"/>
        </w:rPr>
        <w:t xml:space="preserve"> </w:t>
      </w:r>
      <w:r w:rsidRPr="003859AD">
        <w:rPr>
          <w:rFonts w:asciiTheme="majorHAnsi" w:eastAsia="Arial" w:hAnsiTheme="majorHAnsi" w:cs="Arial"/>
          <w:color w:val="333333"/>
        </w:rPr>
        <w:t xml:space="preserve"> </w:t>
      </w:r>
    </w:p>
    <w:p w:rsidR="003859AD" w:rsidRPr="003859AD" w:rsidRDefault="003859AD" w:rsidP="003859AD">
      <w:pPr>
        <w:spacing w:after="0" w:line="259" w:lineRule="auto"/>
        <w:ind w:left="-5" w:hanging="10"/>
        <w:rPr>
          <w:rFonts w:asciiTheme="majorHAnsi" w:eastAsia="Arial" w:hAnsiTheme="majorHAnsi" w:cs="Arial"/>
          <w:color w:val="000000"/>
        </w:rPr>
      </w:pPr>
      <w:r w:rsidRPr="003859AD">
        <w:rPr>
          <w:rFonts w:asciiTheme="majorHAnsi" w:eastAsia="Arial" w:hAnsiTheme="majorHAnsi" w:cs="Arial"/>
          <w:b/>
          <w:color w:val="333333"/>
        </w:rPr>
        <w:t>SECTION I:  Regional Facilitators</w:t>
      </w:r>
    </w:p>
    <w:p w:rsidR="003859AD" w:rsidRPr="003859AD" w:rsidRDefault="003859AD" w:rsidP="003859AD">
      <w:pPr>
        <w:spacing w:after="1" w:line="259" w:lineRule="auto"/>
        <w:ind w:left="-29"/>
        <w:rPr>
          <w:rFonts w:asciiTheme="majorHAnsi" w:eastAsia="Arial" w:hAnsiTheme="majorHAnsi" w:cs="Arial"/>
          <w:color w:val="000000"/>
        </w:rPr>
      </w:pPr>
      <w:r w:rsidRPr="003859AD">
        <w:rPr>
          <w:rFonts w:asciiTheme="majorHAnsi" w:hAnsiTheme="majorHAnsi" w:cs="Calibri"/>
          <w:noProof/>
          <w:color w:val="000000"/>
        </w:rPr>
        <mc:AlternateContent>
          <mc:Choice Requires="wpg">
            <w:drawing>
              <wp:inline distT="0" distB="0" distL="0" distR="0" wp14:anchorId="5CF0A5EA" wp14:editId="1719EEA8">
                <wp:extent cx="6530340" cy="6096"/>
                <wp:effectExtent l="0" t="0" r="0" b="0"/>
                <wp:docPr id="1381" name="Group 1381"/>
                <wp:cNvGraphicFramePr/>
                <a:graphic xmlns:a="http://schemas.openxmlformats.org/drawingml/2006/main">
                  <a:graphicData uri="http://schemas.microsoft.com/office/word/2010/wordprocessingGroup">
                    <wpg:wgp>
                      <wpg:cNvGrpSpPr/>
                      <wpg:grpSpPr>
                        <a:xfrm>
                          <a:off x="0" y="0"/>
                          <a:ext cx="6530340" cy="6096"/>
                          <a:chOff x="0" y="0"/>
                          <a:chExt cx="6530340" cy="6096"/>
                        </a:xfrm>
                      </wpg:grpSpPr>
                      <wps:wsp>
                        <wps:cNvPr id="1721" name="Shape 1721"/>
                        <wps:cNvSpPr/>
                        <wps:spPr>
                          <a:xfrm>
                            <a:off x="0" y="0"/>
                            <a:ext cx="6530340" cy="9144"/>
                          </a:xfrm>
                          <a:custGeom>
                            <a:avLst/>
                            <a:gdLst/>
                            <a:ahLst/>
                            <a:cxnLst/>
                            <a:rect l="0" t="0" r="0" b="0"/>
                            <a:pathLst>
                              <a:path w="6530340" h="9144">
                                <a:moveTo>
                                  <a:pt x="0" y="0"/>
                                </a:moveTo>
                                <a:lnTo>
                                  <a:pt x="6530340" y="0"/>
                                </a:lnTo>
                                <a:lnTo>
                                  <a:pt x="65303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E9E0658" id="Group 1381" o:spid="_x0000_s1026" style="width:514.2pt;height:.5pt;mso-position-horizontal-relative:char;mso-position-vertical-relative:line" coordsize="6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K+RgIAAKkFAAAOAAAAZHJzL2Uyb0RvYy54bWykVMtu2zAQvBfoPxC615IfdRLBcg5N40vR&#10;Bkj6ATRFSQT4Aklb9t93uTZl1QGCwtVBopaj4c7salePByXJnjsvjK6y6aTICNfM1EK3Vfb77fnL&#10;fUZ8oLqm0mheZUfus8f150+r3pZ8Zjoja+4IkGhf9rbKuhBsmeeedVxRPzGWa9hsjFM0wKtr89rR&#10;HtiVzGdFscx742rrDOPeQ/TptJmtkb9pOAu/msbzQGSVQW4B7w7v23jP1ytato7aTrBzGvSGLBQV&#10;Gg4dqJ5ooGTnxDsqJZgz3jRhwozKTdMIxlEDqJkWV2o2zuwsamnLvrWDTWDtlU8307Kf+xdHRA21&#10;m99PM6KpgirhwQQjYFBv2xJwG2df7Ys7B9rTW9R8aJyKT1BDDmjtcbCWHwJhEFx+nRfzBVSAwd6y&#10;eFienGcdlOfdR6z7/tFneToyj5kNifQWWshfXPL/59JrRy1H831Un1y6mw0uIYJMYwRNQdxgkS89&#10;uHWTPw/TxSJSDkJpyXY+bLhBn+n+hw+wDd1WpxXt0ooddFo6aP8PG9/SEL+LVHFJ+lGhuirDPOKm&#10;Mnv+ZhAWrqoFOV52pR6jhpqndgBsQqSnRb4xciQ+gdLzBIYmAsJ/hOEfPpwLi6gTnR20Q3DsrjdS&#10;1M9CyijXu3b7TTqyp3F+4HUuzF8wqaN1sbspzLBG0oDDQJvIg5VSIsCck0LBjza7A6IzjdTxGI6T&#10;6lQ2aOrUOnG1NfURfzqMQ39D8rHtYR6gjPPsigNn/I6oy4Rd/wEAAP//AwBQSwMEFAAGAAgAAAAh&#10;AEugKYzaAAAABAEAAA8AAABkcnMvZG93bnJldi54bWxMj0FrwkAQhe+F/odlCr3VTawtErMREfUk&#10;hWqheBuzYxLMzobsmsR/300v7WV4wxve+yZdDqYWHbWusqwgnkQgiHOrKy4UfB23L3MQziNrrC2T&#10;gjs5WGaPDykm2vb8Sd3BFyKEsEtQQel9k0jp8pIMuoltiIN3sa1BH9a2kLrFPoSbWk6j6F0arDg0&#10;lNjQuqT8ergZBbse+9VrvOn218v6fjq+fXzvY1Lq+WlYLUB4GvzfMYz4AR2ywHS2N9ZO1ArCI/53&#10;jl40nc9AnEcFMkvlf/jsBwAA//8DAFBLAQItABQABgAIAAAAIQC2gziS/gAAAOEBAAATAAAAAAAA&#10;AAAAAAAAAAAAAABbQ29udGVudF9UeXBlc10ueG1sUEsBAi0AFAAGAAgAAAAhADj9If/WAAAAlAEA&#10;AAsAAAAAAAAAAAAAAAAALwEAAF9yZWxzLy5yZWxzUEsBAi0AFAAGAAgAAAAhAFdmAr5GAgAAqQUA&#10;AA4AAAAAAAAAAAAAAAAALgIAAGRycy9lMm9Eb2MueG1sUEsBAi0AFAAGAAgAAAAhAEugKYzaAAAA&#10;BAEAAA8AAAAAAAAAAAAAAAAAoAQAAGRycy9kb3ducmV2LnhtbFBLBQYAAAAABAAEAPMAAACnBQAA&#10;AAA=&#10;">
                <v:shape id="Shape 1721" o:spid="_x0000_s1027" style="position:absolute;width:65303;height:91;visibility:visible;mso-wrap-style:square;v-text-anchor:top" coordsize="653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li8IA&#10;AADdAAAADwAAAGRycy9kb3ducmV2LnhtbERPTWvCQBC9F/wPywi91Y0WtUZXEaUaxEttvY/ZMQlm&#10;Z2N2q/Hfu4LgbR7vcyazxpTiQrUrLCvodiIQxKnVBWcK/n6/P75AOI+ssbRMCm7kYDZtvU0w1vbK&#10;P3TZ+UyEEHYxKsi9r2IpXZqTQdexFXHgjrY26AOsM6lrvIZwU8peFA2kwYJDQ44VLXJKT7t/o0AP&#10;km2Ew+Vhj/3RebXarBP9yUq9t5v5GISnxr/ET3eiw/xhrwuPb8IJ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iWLwgAAAN0AAAAPAAAAAAAAAAAAAAAAAJgCAABkcnMvZG93&#10;bnJldi54bWxQSwUGAAAAAAQABAD1AAAAhwMAAAAA&#10;" path="m,l6530340,r,9144l,9144,,e" fillcolor="black" stroked="f" strokeweight="0">
                  <v:stroke miterlimit="83231f" joinstyle="miter"/>
                  <v:path arrowok="t" textboxrect="0,0,6530340,9144"/>
                </v:shape>
                <w10:anchorlock/>
              </v:group>
            </w:pict>
          </mc:Fallback>
        </mc:AlternateContent>
      </w:r>
    </w:p>
    <w:p w:rsidR="003859AD" w:rsidRPr="003859AD" w:rsidRDefault="003859AD" w:rsidP="003859AD">
      <w:pPr>
        <w:spacing w:after="1" w:line="274" w:lineRule="auto"/>
        <w:ind w:left="-5" w:hanging="10"/>
        <w:rPr>
          <w:rFonts w:asciiTheme="majorHAnsi" w:eastAsia="Arial" w:hAnsiTheme="majorHAnsi" w:cs="Arial"/>
          <w:color w:val="000000"/>
        </w:rPr>
      </w:pPr>
      <w:r w:rsidRPr="003859AD">
        <w:rPr>
          <w:rFonts w:asciiTheme="majorHAnsi" w:eastAsia="Arial" w:hAnsiTheme="majorHAnsi" w:cs="Arial"/>
          <w:color w:val="333333"/>
        </w:rPr>
        <w:t xml:space="preserve">Each VCPD consortium will identify two persons to serve as facilitators for the regional governance.  With assistance of the Child Care Aware of Virginia agency in each region, as defined below in Section II, the responsibilities of the individuals acting as regional facilitators are to: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1.  Facilitate the convening of regional consortium meetings (face-to-face or virtual)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2.  Facilitate the development of a plan for communication and coordination among PD providers </w:t>
      </w:r>
      <w:r w:rsidRPr="003859AD">
        <w:rPr>
          <w:rFonts w:asciiTheme="majorHAnsi" w:eastAsia="Arial" w:hAnsiTheme="majorHAnsi" w:cs="Arial"/>
          <w:color w:val="000000"/>
        </w:rPr>
        <w:tab/>
        <w:t xml:space="preserve">within the consortium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3.  Guide the process for identifying regional priorities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4.  Guide the development of a work plan to address identified regional needs</w:t>
      </w:r>
      <w:r w:rsidRPr="003859AD">
        <w:rPr>
          <w:rFonts w:asciiTheme="majorHAnsi" w:eastAsia="Arial" w:hAnsiTheme="majorHAnsi" w:cs="Arial"/>
          <w:color w:val="333333"/>
        </w:rPr>
        <w:t xml:space="preserve">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5.  Coordinate and promote regional cross-sector professional development activities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6.  Serve as a member of the VCPD Regional Consortia Workgroup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7.  Attend full VCPD meetings (at least one facilitator per region)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8.  Act as a liaison between consortia, the full VCPD, and the VCPD State Coordinator </w:t>
      </w:r>
    </w:p>
    <w:p w:rsidR="003859AD" w:rsidRPr="003859AD" w:rsidRDefault="003859AD" w:rsidP="003859AD">
      <w:pPr>
        <w:spacing w:after="19" w:line="259" w:lineRule="auto"/>
        <w:ind w:left="720"/>
        <w:rPr>
          <w:rFonts w:asciiTheme="majorHAnsi" w:eastAsia="Arial" w:hAnsiTheme="majorHAnsi" w:cs="Arial"/>
          <w:color w:val="000000"/>
        </w:rPr>
      </w:pPr>
      <w:r w:rsidRPr="003859AD">
        <w:rPr>
          <w:rFonts w:asciiTheme="majorHAnsi" w:eastAsia="Arial" w:hAnsiTheme="majorHAnsi" w:cs="Arial"/>
          <w:color w:val="000000"/>
        </w:rPr>
        <w:t xml:space="preserve"> </w:t>
      </w:r>
    </w:p>
    <w:p w:rsidR="003859AD" w:rsidRPr="003859AD" w:rsidRDefault="003859AD" w:rsidP="003859AD">
      <w:pPr>
        <w:spacing w:after="0" w:line="259" w:lineRule="auto"/>
        <w:ind w:left="-5" w:hanging="10"/>
        <w:rPr>
          <w:rFonts w:asciiTheme="majorHAnsi" w:eastAsia="Arial" w:hAnsiTheme="majorHAnsi" w:cs="Arial"/>
          <w:color w:val="000000"/>
        </w:rPr>
      </w:pPr>
      <w:r w:rsidRPr="003859AD">
        <w:rPr>
          <w:rFonts w:asciiTheme="majorHAnsi" w:eastAsia="Arial" w:hAnsiTheme="majorHAnsi" w:cs="Arial"/>
          <w:b/>
          <w:color w:val="333333"/>
        </w:rPr>
        <w:t xml:space="preserve">SECTION II:  CCA Administrative Support Staff </w:t>
      </w:r>
    </w:p>
    <w:p w:rsidR="003859AD" w:rsidRPr="003859AD" w:rsidRDefault="003859AD" w:rsidP="003859AD">
      <w:pPr>
        <w:spacing w:after="1" w:line="259" w:lineRule="auto"/>
        <w:ind w:left="-29"/>
        <w:rPr>
          <w:rFonts w:asciiTheme="majorHAnsi" w:eastAsia="Arial" w:hAnsiTheme="majorHAnsi" w:cs="Arial"/>
          <w:color w:val="000000"/>
        </w:rPr>
      </w:pPr>
      <w:r w:rsidRPr="003859AD">
        <w:rPr>
          <w:rFonts w:asciiTheme="majorHAnsi" w:hAnsiTheme="majorHAnsi" w:cs="Calibri"/>
          <w:noProof/>
          <w:color w:val="000000"/>
        </w:rPr>
        <mc:AlternateContent>
          <mc:Choice Requires="wpg">
            <w:drawing>
              <wp:inline distT="0" distB="0" distL="0" distR="0" wp14:anchorId="58E5650B" wp14:editId="736231CE">
                <wp:extent cx="6530340" cy="6096"/>
                <wp:effectExtent l="0" t="0" r="0" b="0"/>
                <wp:docPr id="1382" name="Group 1382"/>
                <wp:cNvGraphicFramePr/>
                <a:graphic xmlns:a="http://schemas.openxmlformats.org/drawingml/2006/main">
                  <a:graphicData uri="http://schemas.microsoft.com/office/word/2010/wordprocessingGroup">
                    <wpg:wgp>
                      <wpg:cNvGrpSpPr/>
                      <wpg:grpSpPr>
                        <a:xfrm>
                          <a:off x="0" y="0"/>
                          <a:ext cx="6530340" cy="6096"/>
                          <a:chOff x="0" y="0"/>
                          <a:chExt cx="6530340" cy="6096"/>
                        </a:xfrm>
                      </wpg:grpSpPr>
                      <wps:wsp>
                        <wps:cNvPr id="1722" name="Shape 1722"/>
                        <wps:cNvSpPr/>
                        <wps:spPr>
                          <a:xfrm>
                            <a:off x="0" y="0"/>
                            <a:ext cx="6530340" cy="9144"/>
                          </a:xfrm>
                          <a:custGeom>
                            <a:avLst/>
                            <a:gdLst/>
                            <a:ahLst/>
                            <a:cxnLst/>
                            <a:rect l="0" t="0" r="0" b="0"/>
                            <a:pathLst>
                              <a:path w="6530340" h="9144">
                                <a:moveTo>
                                  <a:pt x="0" y="0"/>
                                </a:moveTo>
                                <a:lnTo>
                                  <a:pt x="6530340" y="0"/>
                                </a:lnTo>
                                <a:lnTo>
                                  <a:pt x="65303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EEC4051" id="Group 1382" o:spid="_x0000_s1026" style="width:514.2pt;height:.5pt;mso-position-horizontal-relative:char;mso-position-vertical-relative:line" coordsize="653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4RgIAAKkFAAAOAAAAZHJzL2Uyb0RvYy54bWykVMtu2zAQvBfoPxC615IfdRLBcg5N40vR&#10;Bkj6ATRFSQT4Aklb9t93uTZl1QGCwtVBopaj4c7salePByXJnjsvjK6y6aTICNfM1EK3Vfb77fnL&#10;fUZ8oLqm0mheZUfus8f150+r3pZ8Zjoja+4IkGhf9rbKuhBsmeeedVxRPzGWa9hsjFM0wKtr89rR&#10;HtiVzGdFscx742rrDOPeQ/TptJmtkb9pOAu/msbzQGSVQW4B7w7v23jP1ytato7aTrBzGvSGLBQV&#10;Gg4dqJ5ooGTnxDsqJZgz3jRhwozKTdMIxlEDqJkWV2o2zuwsamnLvrWDTWDtlU8307Kf+xdHRA21&#10;m9/PMqKpgirhwQQjYFBv2xJwG2df7Ys7B9rTW9R8aJyKT1BDDmjtcbCWHwJhEFx+nRfzBVSAwd6y&#10;eFienGcdlOfdR6z7/tFneToyj5kNifQWWshfXPL/59JrRy1H831Un1y6mw0uIYJMYwRNQdxgkS89&#10;uHWTPw/TxSJSDkJpyXY+bLhBn+n+hw+wDd1WpxXt0ooddFo6aP8PG9/SEL+LVHFJ+lGhuirDPOKm&#10;Mnv+ZhAWrqoFOV52pR6jhpqndgBsQqSnRb4xciQ+gdLzBIYmAsJ/hOEfPpwLi6gTnR20Q3DsrjdS&#10;1M9CyijXu3b7TTqyp3F+4HUuzF8wqaN1sbspzLBG0oDDQJvIg5VSIsCck0LBjza7A6IzjdTxGI6T&#10;6lQ2aOrUOnG1NfURfzqMQ39D8rHtYR6gjPPsigNn/I6oy4Rd/wEAAP//AwBQSwMEFAAGAAgAAAAh&#10;AEugKYzaAAAABAEAAA8AAABkcnMvZG93bnJldi54bWxMj0FrwkAQhe+F/odlCr3VTawtErMREfUk&#10;hWqheBuzYxLMzobsmsR/300v7WV4wxve+yZdDqYWHbWusqwgnkQgiHOrKy4UfB23L3MQziNrrC2T&#10;gjs5WGaPDykm2vb8Sd3BFyKEsEtQQel9k0jp8pIMuoltiIN3sa1BH9a2kLrFPoSbWk6j6F0arDg0&#10;lNjQuqT8ergZBbse+9VrvOn218v6fjq+fXzvY1Lq+WlYLUB4GvzfMYz4AR2ywHS2N9ZO1ArCI/53&#10;jl40nc9AnEcFMkvlf/jsBwAA//8DAFBLAQItABQABgAIAAAAIQC2gziS/gAAAOEBAAATAAAAAAAA&#10;AAAAAAAAAAAAAABbQ29udGVudF9UeXBlc10ueG1sUEsBAi0AFAAGAAgAAAAhADj9If/WAAAAlAEA&#10;AAsAAAAAAAAAAAAAAAAALwEAAF9yZWxzLy5yZWxzUEsBAi0AFAAGAAgAAAAhAC/6TzhGAgAAqQUA&#10;AA4AAAAAAAAAAAAAAAAALgIAAGRycy9lMm9Eb2MueG1sUEsBAi0AFAAGAAgAAAAhAEugKYzaAAAA&#10;BAEAAA8AAAAAAAAAAAAAAAAAoAQAAGRycy9kb3ducmV2LnhtbFBLBQYAAAAABAAEAPMAAACnBQAA&#10;AAA=&#10;">
                <v:shape id="Shape 1722" o:spid="_x0000_s1027" style="position:absolute;width:65303;height:91;visibility:visible;mso-wrap-style:square;v-text-anchor:top" coordsize="6530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7/MMA&#10;AADdAAAADwAAAGRycy9kb3ducmV2LnhtbERPTWvCQBC9C/0Pywi96cYUtY3ZSKlUg3jR1vuYHZPQ&#10;7GzMbjX9991Cwds83ueky9404kqdqy0rmIwjEMSF1TWXCj4/3kfPIJxH1thYJgU/5GCZPQxSTLS9&#10;8Z6uB1+KEMIuQQWV920ipSsqMujGtiUO3Nl2Bn2AXSl1h7cQbhoZR9FMGqw5NFTY0ltFxdfh2yjQ&#10;s3wX4Xx1OuL05bJebze5fmKlHof96wKEp97fxf/uXIf58ziGv2/CC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C7/MMAAADdAAAADwAAAAAAAAAAAAAAAACYAgAAZHJzL2Rv&#10;d25yZXYueG1sUEsFBgAAAAAEAAQA9QAAAIgDAAAAAA==&#10;" path="m,l6530340,r,9144l,9144,,e" fillcolor="black" stroked="f" strokeweight="0">
                  <v:stroke miterlimit="83231f" joinstyle="miter"/>
                  <v:path arrowok="t" textboxrect="0,0,6530340,9144"/>
                </v:shape>
                <w10:anchorlock/>
              </v:group>
            </w:pict>
          </mc:Fallback>
        </mc:AlternateContent>
      </w:r>
    </w:p>
    <w:p w:rsidR="003859AD" w:rsidRPr="003859AD" w:rsidRDefault="003859AD" w:rsidP="003859AD">
      <w:pPr>
        <w:spacing w:after="1" w:line="274" w:lineRule="auto"/>
        <w:ind w:left="-5" w:hanging="10"/>
        <w:rPr>
          <w:rFonts w:asciiTheme="majorHAnsi" w:eastAsia="Arial" w:hAnsiTheme="majorHAnsi" w:cs="Arial"/>
          <w:color w:val="000000"/>
        </w:rPr>
      </w:pPr>
      <w:r w:rsidRPr="003859AD">
        <w:rPr>
          <w:rFonts w:asciiTheme="majorHAnsi" w:eastAsia="Arial" w:hAnsiTheme="majorHAnsi" w:cs="Arial"/>
          <w:color w:val="333333"/>
        </w:rPr>
        <w:t xml:space="preserve">Within each consortium, there is a Child Care Aware (CCA) agency that is funded to provide administrative support for the region. The responsibilities of the CCA support staff person are as follows: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1.  Assist in convening and attend the regional Governance committee meetings (face-to-face or </w:t>
      </w:r>
      <w:r w:rsidRPr="003859AD">
        <w:rPr>
          <w:rFonts w:asciiTheme="majorHAnsi" w:eastAsia="Arial" w:hAnsiTheme="majorHAnsi" w:cs="Arial"/>
          <w:color w:val="000000"/>
        </w:rPr>
        <w:tab/>
        <w:t xml:space="preserve">virtual)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2.  Provide the necessary administrative support for the development of a plan for communication  </w:t>
      </w:r>
      <w:r w:rsidRPr="003859AD">
        <w:rPr>
          <w:rFonts w:asciiTheme="majorHAnsi" w:eastAsia="Arial" w:hAnsiTheme="majorHAnsi" w:cs="Arial"/>
          <w:color w:val="000000"/>
        </w:rPr>
        <w:tab/>
        <w:t xml:space="preserve">and coordination among PD providers within the consortium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3.  Maintain the regional page on the VCPD website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4.  Assist with coordination and promotion of cross-sector regional trainings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5.  Support use of the Department of Social Services’ TIPS (Training Information for Provider </w:t>
      </w:r>
      <w:r w:rsidRPr="003859AD">
        <w:rPr>
          <w:rFonts w:asciiTheme="majorHAnsi" w:eastAsia="Arial" w:hAnsiTheme="majorHAnsi" w:cs="Arial"/>
          <w:color w:val="000000"/>
        </w:rPr>
        <w:tab/>
        <w:t>Success) calendar by ensuring that PD opportunities are current for that region</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6.  Assist in maintaining communication with other regional consortia to maximize use of resources </w:t>
      </w:r>
      <w:r w:rsidRPr="003859AD">
        <w:rPr>
          <w:rFonts w:asciiTheme="majorHAnsi" w:eastAsia="Arial" w:hAnsiTheme="majorHAnsi" w:cs="Arial"/>
          <w:color w:val="000000"/>
        </w:rPr>
        <w:tab/>
        <w:t xml:space="preserve">and expertise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 xml:space="preserve">7.  Participate in activities coordinated by the VCPD Coordinator and the VCPD Governance </w:t>
      </w:r>
      <w:r w:rsidRPr="003859AD">
        <w:rPr>
          <w:rFonts w:asciiTheme="majorHAnsi" w:eastAsia="Arial" w:hAnsiTheme="majorHAnsi" w:cs="Arial"/>
          <w:color w:val="000000"/>
        </w:rPr>
        <w:tab/>
        <w:t xml:space="preserve">Workgroup </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8.  Attend the Regional Consortia workgroup meetings</w:t>
      </w:r>
    </w:p>
    <w:p w:rsidR="003859AD" w:rsidRPr="003859AD" w:rsidRDefault="003859AD" w:rsidP="003859AD">
      <w:pPr>
        <w:spacing w:after="8" w:line="267" w:lineRule="auto"/>
        <w:ind w:right="5"/>
        <w:rPr>
          <w:rFonts w:asciiTheme="majorHAnsi" w:eastAsia="Arial" w:hAnsiTheme="majorHAnsi" w:cs="Arial"/>
          <w:color w:val="000000"/>
        </w:rPr>
      </w:pPr>
      <w:r w:rsidRPr="003859AD">
        <w:rPr>
          <w:rFonts w:asciiTheme="majorHAnsi" w:eastAsia="Arial" w:hAnsiTheme="majorHAnsi" w:cs="Arial"/>
          <w:color w:val="000000"/>
        </w:rPr>
        <w:t>9.  Attend full VCPD meetings when possible</w:t>
      </w:r>
    </w:p>
    <w:p w:rsidR="003859AD" w:rsidRPr="003859AD" w:rsidRDefault="003859AD" w:rsidP="003859AD">
      <w:pPr>
        <w:spacing w:after="8" w:line="267" w:lineRule="auto"/>
        <w:ind w:right="5"/>
        <w:rPr>
          <w:rFonts w:ascii="Arial" w:eastAsia="Arial" w:hAnsi="Arial" w:cs="Arial"/>
          <w:color w:val="000000"/>
          <w:sz w:val="16"/>
          <w:szCs w:val="16"/>
        </w:rPr>
      </w:pPr>
      <w:r w:rsidRPr="003859AD">
        <w:rPr>
          <w:rFonts w:asciiTheme="majorHAnsi" w:eastAsia="Arial" w:hAnsiTheme="majorHAnsi" w:cs="Arial"/>
          <w:color w:val="000000"/>
        </w:rPr>
        <w:t>10.  Maintain fiscal records for the regional consortium</w:t>
      </w:r>
      <w:r w:rsidRPr="003859AD">
        <w:rPr>
          <w:rFonts w:asciiTheme="majorHAnsi" w:eastAsia="Arial" w:hAnsiTheme="majorHAnsi" w:cs="Arial"/>
          <w:color w:val="000000"/>
        </w:rPr>
        <w:tab/>
      </w:r>
      <w:r w:rsidRPr="003859AD">
        <w:rPr>
          <w:rFonts w:asciiTheme="majorHAnsi" w:eastAsia="Arial" w:hAnsiTheme="majorHAnsi" w:cs="Arial"/>
          <w:color w:val="000000"/>
        </w:rPr>
        <w:tab/>
      </w:r>
      <w:r w:rsidRPr="003859AD">
        <w:rPr>
          <w:rFonts w:asciiTheme="majorHAnsi" w:eastAsia="Arial" w:hAnsiTheme="majorHAnsi" w:cs="Arial"/>
          <w:color w:val="000000"/>
        </w:rPr>
        <w:tab/>
      </w:r>
      <w:r w:rsidRPr="003859AD">
        <w:rPr>
          <w:rFonts w:asciiTheme="majorHAnsi" w:eastAsia="Arial" w:hAnsiTheme="majorHAnsi" w:cs="Arial"/>
          <w:color w:val="000000"/>
        </w:rPr>
        <w:tab/>
      </w:r>
      <w:r w:rsidRPr="003859AD">
        <w:rPr>
          <w:rFonts w:asciiTheme="majorHAnsi" w:eastAsia="Arial" w:hAnsiTheme="majorHAnsi" w:cs="Arial"/>
          <w:color w:val="000000"/>
        </w:rPr>
        <w:tab/>
      </w:r>
      <w:r w:rsidRPr="003859AD">
        <w:rPr>
          <w:rFonts w:ascii="Arial" w:eastAsia="Arial" w:hAnsi="Arial" w:cs="Arial"/>
          <w:color w:val="000000"/>
          <w:sz w:val="16"/>
          <w:szCs w:val="16"/>
        </w:rPr>
        <w:t>9/1/15</w:t>
      </w:r>
    </w:p>
    <w:p w:rsidR="00C54919" w:rsidRPr="00A708F3" w:rsidRDefault="00C54919" w:rsidP="003859AD">
      <w:pPr>
        <w:pStyle w:val="ListParagraph"/>
        <w:spacing w:after="0"/>
        <w:rPr>
          <w:rFonts w:ascii="Arial" w:hAnsi="Arial" w:cs="Arial"/>
          <w:sz w:val="24"/>
          <w:szCs w:val="24"/>
        </w:rPr>
      </w:pPr>
    </w:p>
    <w:sectPr w:rsidR="00C54919" w:rsidRPr="00A708F3" w:rsidSect="00040FE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D8C"/>
    <w:multiLevelType w:val="hybridMultilevel"/>
    <w:tmpl w:val="5266A36A"/>
    <w:lvl w:ilvl="0" w:tplc="B6A2D4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B41FD"/>
    <w:multiLevelType w:val="hybridMultilevel"/>
    <w:tmpl w:val="8A76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4C7D"/>
    <w:multiLevelType w:val="hybridMultilevel"/>
    <w:tmpl w:val="276E2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C79"/>
    <w:multiLevelType w:val="hybridMultilevel"/>
    <w:tmpl w:val="6E5C46F0"/>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11E2"/>
    <w:multiLevelType w:val="hybridMultilevel"/>
    <w:tmpl w:val="7E4463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26048"/>
    <w:multiLevelType w:val="hybridMultilevel"/>
    <w:tmpl w:val="617A226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B57FDF"/>
    <w:multiLevelType w:val="hybridMultilevel"/>
    <w:tmpl w:val="B63A5C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2346ED"/>
    <w:multiLevelType w:val="hybridMultilevel"/>
    <w:tmpl w:val="685CE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D49A4"/>
    <w:multiLevelType w:val="hybridMultilevel"/>
    <w:tmpl w:val="BC6C1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45754"/>
    <w:multiLevelType w:val="hybridMultilevel"/>
    <w:tmpl w:val="4224C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563F3"/>
    <w:multiLevelType w:val="hybridMultilevel"/>
    <w:tmpl w:val="736A4A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4F7459AE"/>
    <w:multiLevelType w:val="hybridMultilevel"/>
    <w:tmpl w:val="50DC6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87B56"/>
    <w:multiLevelType w:val="hybridMultilevel"/>
    <w:tmpl w:val="BEF8B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90B5F"/>
    <w:multiLevelType w:val="hybridMultilevel"/>
    <w:tmpl w:val="8B74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86E0E"/>
    <w:multiLevelType w:val="hybridMultilevel"/>
    <w:tmpl w:val="A7723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206EC"/>
    <w:multiLevelType w:val="hybridMultilevel"/>
    <w:tmpl w:val="157EDA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147573"/>
    <w:multiLevelType w:val="hybridMultilevel"/>
    <w:tmpl w:val="2BC81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A48C2"/>
    <w:multiLevelType w:val="hybridMultilevel"/>
    <w:tmpl w:val="7C4C06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2B0EDC"/>
    <w:multiLevelType w:val="hybridMultilevel"/>
    <w:tmpl w:val="86D8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ED5372"/>
    <w:multiLevelType w:val="hybridMultilevel"/>
    <w:tmpl w:val="51D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A52C6"/>
    <w:multiLevelType w:val="hybridMultilevel"/>
    <w:tmpl w:val="9EAC9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50E8"/>
    <w:multiLevelType w:val="hybridMultilevel"/>
    <w:tmpl w:val="BED0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B75AD"/>
    <w:multiLevelType w:val="hybridMultilevel"/>
    <w:tmpl w:val="7FAE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
  </w:num>
  <w:num w:numId="4">
    <w:abstractNumId w:val="2"/>
  </w:num>
  <w:num w:numId="5">
    <w:abstractNumId w:val="5"/>
  </w:num>
  <w:num w:numId="6">
    <w:abstractNumId w:val="17"/>
  </w:num>
  <w:num w:numId="7">
    <w:abstractNumId w:val="3"/>
  </w:num>
  <w:num w:numId="8">
    <w:abstractNumId w:val="0"/>
  </w:num>
  <w:num w:numId="9">
    <w:abstractNumId w:val="12"/>
  </w:num>
  <w:num w:numId="10">
    <w:abstractNumId w:val="9"/>
  </w:num>
  <w:num w:numId="11">
    <w:abstractNumId w:val="21"/>
  </w:num>
  <w:num w:numId="12">
    <w:abstractNumId w:val="18"/>
  </w:num>
  <w:num w:numId="13">
    <w:abstractNumId w:val="19"/>
  </w:num>
  <w:num w:numId="14">
    <w:abstractNumId w:val="6"/>
  </w:num>
  <w:num w:numId="15">
    <w:abstractNumId w:val="22"/>
  </w:num>
  <w:num w:numId="16">
    <w:abstractNumId w:val="13"/>
  </w:num>
  <w:num w:numId="17">
    <w:abstractNumId w:val="10"/>
  </w:num>
  <w:num w:numId="18">
    <w:abstractNumId w:val="7"/>
  </w:num>
  <w:num w:numId="19">
    <w:abstractNumId w:val="8"/>
  </w:num>
  <w:num w:numId="20">
    <w:abstractNumId w:val="14"/>
  </w:num>
  <w:num w:numId="21">
    <w:abstractNumId w:val="20"/>
  </w:num>
  <w:num w:numId="22">
    <w:abstractNumId w:val="11"/>
  </w:num>
  <w:num w:numId="2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69"/>
    <w:rsid w:val="00000CB8"/>
    <w:rsid w:val="000148F4"/>
    <w:rsid w:val="0002224F"/>
    <w:rsid w:val="00030DC0"/>
    <w:rsid w:val="000336EA"/>
    <w:rsid w:val="000338C3"/>
    <w:rsid w:val="00034A44"/>
    <w:rsid w:val="00040FE1"/>
    <w:rsid w:val="000442EC"/>
    <w:rsid w:val="00057128"/>
    <w:rsid w:val="000632DA"/>
    <w:rsid w:val="00074B76"/>
    <w:rsid w:val="00090ED9"/>
    <w:rsid w:val="000968F8"/>
    <w:rsid w:val="00096B03"/>
    <w:rsid w:val="000C02FD"/>
    <w:rsid w:val="000C1DFA"/>
    <w:rsid w:val="000C360B"/>
    <w:rsid w:val="000C3CA2"/>
    <w:rsid w:val="000C49E1"/>
    <w:rsid w:val="000C67BA"/>
    <w:rsid w:val="000D4425"/>
    <w:rsid w:val="000D4FAF"/>
    <w:rsid w:val="000D5540"/>
    <w:rsid w:val="000D6983"/>
    <w:rsid w:val="000D78DC"/>
    <w:rsid w:val="000E0C63"/>
    <w:rsid w:val="000E7605"/>
    <w:rsid w:val="001058CC"/>
    <w:rsid w:val="00116D56"/>
    <w:rsid w:val="00142A07"/>
    <w:rsid w:val="00156E72"/>
    <w:rsid w:val="00156F02"/>
    <w:rsid w:val="0015774B"/>
    <w:rsid w:val="00187241"/>
    <w:rsid w:val="001A1DC7"/>
    <w:rsid w:val="001C7A38"/>
    <w:rsid w:val="001D11C5"/>
    <w:rsid w:val="001E7B9E"/>
    <w:rsid w:val="001F118C"/>
    <w:rsid w:val="001F66E2"/>
    <w:rsid w:val="001F679C"/>
    <w:rsid w:val="00200469"/>
    <w:rsid w:val="0020506C"/>
    <w:rsid w:val="0020566F"/>
    <w:rsid w:val="0020676E"/>
    <w:rsid w:val="00207F9D"/>
    <w:rsid w:val="00215806"/>
    <w:rsid w:val="00224529"/>
    <w:rsid w:val="00236639"/>
    <w:rsid w:val="00236657"/>
    <w:rsid w:val="00245E92"/>
    <w:rsid w:val="0026067B"/>
    <w:rsid w:val="0026068D"/>
    <w:rsid w:val="0027215C"/>
    <w:rsid w:val="00273DFA"/>
    <w:rsid w:val="00275E14"/>
    <w:rsid w:val="002818F3"/>
    <w:rsid w:val="00286F50"/>
    <w:rsid w:val="00287F83"/>
    <w:rsid w:val="00290149"/>
    <w:rsid w:val="00291301"/>
    <w:rsid w:val="002A1315"/>
    <w:rsid w:val="002B56AE"/>
    <w:rsid w:val="002D6A7E"/>
    <w:rsid w:val="002E45CF"/>
    <w:rsid w:val="002F068E"/>
    <w:rsid w:val="002F76C5"/>
    <w:rsid w:val="00307EA3"/>
    <w:rsid w:val="003201C2"/>
    <w:rsid w:val="00353834"/>
    <w:rsid w:val="00356BE4"/>
    <w:rsid w:val="00362B23"/>
    <w:rsid w:val="003670C3"/>
    <w:rsid w:val="003859AD"/>
    <w:rsid w:val="00385EB9"/>
    <w:rsid w:val="003917F5"/>
    <w:rsid w:val="00391C3E"/>
    <w:rsid w:val="00393439"/>
    <w:rsid w:val="003B11E8"/>
    <w:rsid w:val="003B3DDD"/>
    <w:rsid w:val="003B4A5F"/>
    <w:rsid w:val="003D2AE6"/>
    <w:rsid w:val="003E0D1C"/>
    <w:rsid w:val="003E2BBB"/>
    <w:rsid w:val="003F2618"/>
    <w:rsid w:val="00404B5F"/>
    <w:rsid w:val="00423151"/>
    <w:rsid w:val="00442CE6"/>
    <w:rsid w:val="00461D32"/>
    <w:rsid w:val="00470D31"/>
    <w:rsid w:val="004743AA"/>
    <w:rsid w:val="00481C7D"/>
    <w:rsid w:val="00482BA3"/>
    <w:rsid w:val="004A74DB"/>
    <w:rsid w:val="004B0D0E"/>
    <w:rsid w:val="004B6D33"/>
    <w:rsid w:val="004C6FEF"/>
    <w:rsid w:val="004F3BE2"/>
    <w:rsid w:val="004F7277"/>
    <w:rsid w:val="00503FCE"/>
    <w:rsid w:val="0050543C"/>
    <w:rsid w:val="00506AA7"/>
    <w:rsid w:val="0051412A"/>
    <w:rsid w:val="005202FE"/>
    <w:rsid w:val="005225D1"/>
    <w:rsid w:val="0053393B"/>
    <w:rsid w:val="005367AF"/>
    <w:rsid w:val="00537B7E"/>
    <w:rsid w:val="00542110"/>
    <w:rsid w:val="00557EA5"/>
    <w:rsid w:val="00561782"/>
    <w:rsid w:val="005710EE"/>
    <w:rsid w:val="005830E2"/>
    <w:rsid w:val="00583350"/>
    <w:rsid w:val="005903F5"/>
    <w:rsid w:val="005A09C8"/>
    <w:rsid w:val="005A11E5"/>
    <w:rsid w:val="005A2562"/>
    <w:rsid w:val="005D5E83"/>
    <w:rsid w:val="005E0A73"/>
    <w:rsid w:val="005E7418"/>
    <w:rsid w:val="005E78E7"/>
    <w:rsid w:val="00601DF1"/>
    <w:rsid w:val="00601F29"/>
    <w:rsid w:val="006020B1"/>
    <w:rsid w:val="00602921"/>
    <w:rsid w:val="0060351C"/>
    <w:rsid w:val="00613E5B"/>
    <w:rsid w:val="00614396"/>
    <w:rsid w:val="00620A83"/>
    <w:rsid w:val="0064274E"/>
    <w:rsid w:val="00655AA9"/>
    <w:rsid w:val="006675BD"/>
    <w:rsid w:val="00675B06"/>
    <w:rsid w:val="00684791"/>
    <w:rsid w:val="00686702"/>
    <w:rsid w:val="00687807"/>
    <w:rsid w:val="006A6F28"/>
    <w:rsid w:val="006C711D"/>
    <w:rsid w:val="0070206E"/>
    <w:rsid w:val="0070585A"/>
    <w:rsid w:val="007404B3"/>
    <w:rsid w:val="007472E0"/>
    <w:rsid w:val="00757779"/>
    <w:rsid w:val="007658FD"/>
    <w:rsid w:val="0077230A"/>
    <w:rsid w:val="00773725"/>
    <w:rsid w:val="007757E8"/>
    <w:rsid w:val="00776A48"/>
    <w:rsid w:val="00777C46"/>
    <w:rsid w:val="00780CCD"/>
    <w:rsid w:val="00783D42"/>
    <w:rsid w:val="00792563"/>
    <w:rsid w:val="007967E8"/>
    <w:rsid w:val="007A26AB"/>
    <w:rsid w:val="007A41C3"/>
    <w:rsid w:val="007A55BD"/>
    <w:rsid w:val="007C380A"/>
    <w:rsid w:val="007C7EF4"/>
    <w:rsid w:val="007D4DC2"/>
    <w:rsid w:val="007D7BD0"/>
    <w:rsid w:val="007E40C7"/>
    <w:rsid w:val="0082688A"/>
    <w:rsid w:val="008272D8"/>
    <w:rsid w:val="00834225"/>
    <w:rsid w:val="00834D04"/>
    <w:rsid w:val="00842485"/>
    <w:rsid w:val="00842511"/>
    <w:rsid w:val="0084515B"/>
    <w:rsid w:val="0085143B"/>
    <w:rsid w:val="00857551"/>
    <w:rsid w:val="00861BCA"/>
    <w:rsid w:val="00871704"/>
    <w:rsid w:val="008912F7"/>
    <w:rsid w:val="008A62A6"/>
    <w:rsid w:val="008A68BA"/>
    <w:rsid w:val="008B352E"/>
    <w:rsid w:val="008B3559"/>
    <w:rsid w:val="008C0C48"/>
    <w:rsid w:val="008E1A90"/>
    <w:rsid w:val="008F2620"/>
    <w:rsid w:val="008F3898"/>
    <w:rsid w:val="008F3FF8"/>
    <w:rsid w:val="0090186E"/>
    <w:rsid w:val="0090436C"/>
    <w:rsid w:val="00921196"/>
    <w:rsid w:val="00950DAF"/>
    <w:rsid w:val="00953A0C"/>
    <w:rsid w:val="00955190"/>
    <w:rsid w:val="00955B3C"/>
    <w:rsid w:val="00976F9E"/>
    <w:rsid w:val="00981725"/>
    <w:rsid w:val="00982117"/>
    <w:rsid w:val="0099425B"/>
    <w:rsid w:val="00995F64"/>
    <w:rsid w:val="009A3CAC"/>
    <w:rsid w:val="009A7C82"/>
    <w:rsid w:val="009B0077"/>
    <w:rsid w:val="009B6095"/>
    <w:rsid w:val="009C5C2C"/>
    <w:rsid w:val="009C72BC"/>
    <w:rsid w:val="009D05DE"/>
    <w:rsid w:val="009D62F3"/>
    <w:rsid w:val="009E07BA"/>
    <w:rsid w:val="009E28C9"/>
    <w:rsid w:val="009E32C9"/>
    <w:rsid w:val="009F12DA"/>
    <w:rsid w:val="009F7D77"/>
    <w:rsid w:val="00A05A28"/>
    <w:rsid w:val="00A133A7"/>
    <w:rsid w:val="00A17231"/>
    <w:rsid w:val="00A21654"/>
    <w:rsid w:val="00A24D54"/>
    <w:rsid w:val="00A30F73"/>
    <w:rsid w:val="00A54F0D"/>
    <w:rsid w:val="00A55E15"/>
    <w:rsid w:val="00A62044"/>
    <w:rsid w:val="00A66B27"/>
    <w:rsid w:val="00A708F3"/>
    <w:rsid w:val="00A729BB"/>
    <w:rsid w:val="00A83575"/>
    <w:rsid w:val="00A90040"/>
    <w:rsid w:val="00A941BF"/>
    <w:rsid w:val="00A94C27"/>
    <w:rsid w:val="00AA7EE0"/>
    <w:rsid w:val="00AB1EF8"/>
    <w:rsid w:val="00AB4C83"/>
    <w:rsid w:val="00AB6194"/>
    <w:rsid w:val="00AC11B8"/>
    <w:rsid w:val="00AC2567"/>
    <w:rsid w:val="00AD5D0A"/>
    <w:rsid w:val="00AF4B70"/>
    <w:rsid w:val="00AF7D34"/>
    <w:rsid w:val="00B120B9"/>
    <w:rsid w:val="00B16453"/>
    <w:rsid w:val="00B2027E"/>
    <w:rsid w:val="00B21CAF"/>
    <w:rsid w:val="00B25B00"/>
    <w:rsid w:val="00B2618D"/>
    <w:rsid w:val="00B36607"/>
    <w:rsid w:val="00B46628"/>
    <w:rsid w:val="00B50A44"/>
    <w:rsid w:val="00B573A4"/>
    <w:rsid w:val="00B57A61"/>
    <w:rsid w:val="00B70A1B"/>
    <w:rsid w:val="00B875AF"/>
    <w:rsid w:val="00B95533"/>
    <w:rsid w:val="00BA57B9"/>
    <w:rsid w:val="00BA7366"/>
    <w:rsid w:val="00BA7404"/>
    <w:rsid w:val="00BC0D32"/>
    <w:rsid w:val="00BF1ECF"/>
    <w:rsid w:val="00BF36BC"/>
    <w:rsid w:val="00BF61D1"/>
    <w:rsid w:val="00C004AC"/>
    <w:rsid w:val="00C0478E"/>
    <w:rsid w:val="00C13C5E"/>
    <w:rsid w:val="00C30E0C"/>
    <w:rsid w:val="00C35487"/>
    <w:rsid w:val="00C42C63"/>
    <w:rsid w:val="00C447B9"/>
    <w:rsid w:val="00C54919"/>
    <w:rsid w:val="00C7646D"/>
    <w:rsid w:val="00C80910"/>
    <w:rsid w:val="00C81CCB"/>
    <w:rsid w:val="00C866C2"/>
    <w:rsid w:val="00C9479E"/>
    <w:rsid w:val="00CA63FE"/>
    <w:rsid w:val="00CA67F3"/>
    <w:rsid w:val="00CA7C73"/>
    <w:rsid w:val="00CD3369"/>
    <w:rsid w:val="00CD7090"/>
    <w:rsid w:val="00CE354E"/>
    <w:rsid w:val="00CF3B71"/>
    <w:rsid w:val="00D05C9D"/>
    <w:rsid w:val="00D23C49"/>
    <w:rsid w:val="00D24D00"/>
    <w:rsid w:val="00D3162F"/>
    <w:rsid w:val="00D342CB"/>
    <w:rsid w:val="00D35A81"/>
    <w:rsid w:val="00D53D00"/>
    <w:rsid w:val="00D55331"/>
    <w:rsid w:val="00D565CF"/>
    <w:rsid w:val="00D708A8"/>
    <w:rsid w:val="00D74655"/>
    <w:rsid w:val="00D759A6"/>
    <w:rsid w:val="00D84AEC"/>
    <w:rsid w:val="00D9230C"/>
    <w:rsid w:val="00DA3E4B"/>
    <w:rsid w:val="00DB598C"/>
    <w:rsid w:val="00DC472E"/>
    <w:rsid w:val="00DC6432"/>
    <w:rsid w:val="00DE0B95"/>
    <w:rsid w:val="00DE6CC0"/>
    <w:rsid w:val="00E03F7D"/>
    <w:rsid w:val="00E0598A"/>
    <w:rsid w:val="00E06D3C"/>
    <w:rsid w:val="00E16BE3"/>
    <w:rsid w:val="00E17517"/>
    <w:rsid w:val="00E21B40"/>
    <w:rsid w:val="00E44000"/>
    <w:rsid w:val="00E63429"/>
    <w:rsid w:val="00E66831"/>
    <w:rsid w:val="00E76BB6"/>
    <w:rsid w:val="00E82CD0"/>
    <w:rsid w:val="00E90838"/>
    <w:rsid w:val="00E908A0"/>
    <w:rsid w:val="00EB6894"/>
    <w:rsid w:val="00EE2292"/>
    <w:rsid w:val="00EE7A6C"/>
    <w:rsid w:val="00EF24A5"/>
    <w:rsid w:val="00EF6D3C"/>
    <w:rsid w:val="00F013E4"/>
    <w:rsid w:val="00F02FF5"/>
    <w:rsid w:val="00F1403C"/>
    <w:rsid w:val="00F165D4"/>
    <w:rsid w:val="00F264ED"/>
    <w:rsid w:val="00F415FD"/>
    <w:rsid w:val="00F417BC"/>
    <w:rsid w:val="00F41E75"/>
    <w:rsid w:val="00F4322E"/>
    <w:rsid w:val="00F51DD7"/>
    <w:rsid w:val="00F70664"/>
    <w:rsid w:val="00F72BE2"/>
    <w:rsid w:val="00F76395"/>
    <w:rsid w:val="00F85FFA"/>
    <w:rsid w:val="00F94D00"/>
    <w:rsid w:val="00FA7B18"/>
    <w:rsid w:val="00FB07DE"/>
    <w:rsid w:val="00FB0801"/>
    <w:rsid w:val="00FB7C54"/>
    <w:rsid w:val="00FC2750"/>
    <w:rsid w:val="00FC2B23"/>
    <w:rsid w:val="00FD0E81"/>
    <w:rsid w:val="00FD34C1"/>
    <w:rsid w:val="00FE4C69"/>
    <w:rsid w:val="00FF1030"/>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FFA6C-9859-49F5-96A7-2BA390D2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1039">
      <w:bodyDiv w:val="1"/>
      <w:marLeft w:val="0"/>
      <w:marRight w:val="0"/>
      <w:marTop w:val="0"/>
      <w:marBottom w:val="0"/>
      <w:divBdr>
        <w:top w:val="none" w:sz="0" w:space="0" w:color="auto"/>
        <w:left w:val="none" w:sz="0" w:space="0" w:color="auto"/>
        <w:bottom w:val="none" w:sz="0" w:space="0" w:color="auto"/>
        <w:right w:val="none" w:sz="0" w:space="0" w:color="auto"/>
      </w:divBdr>
      <w:divsChild>
        <w:div w:id="1769420700">
          <w:marLeft w:val="0"/>
          <w:marRight w:val="0"/>
          <w:marTop w:val="0"/>
          <w:marBottom w:val="0"/>
          <w:divBdr>
            <w:top w:val="none" w:sz="0" w:space="0" w:color="auto"/>
            <w:left w:val="none" w:sz="0" w:space="0" w:color="auto"/>
            <w:bottom w:val="none" w:sz="0" w:space="0" w:color="auto"/>
            <w:right w:val="none" w:sz="0" w:space="0" w:color="auto"/>
          </w:divBdr>
        </w:div>
        <w:div w:id="7741775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5145442">
              <w:marLeft w:val="0"/>
              <w:marRight w:val="0"/>
              <w:marTop w:val="0"/>
              <w:marBottom w:val="0"/>
              <w:divBdr>
                <w:top w:val="none" w:sz="0" w:space="0" w:color="auto"/>
                <w:left w:val="none" w:sz="0" w:space="0" w:color="auto"/>
                <w:bottom w:val="none" w:sz="0" w:space="0" w:color="auto"/>
                <w:right w:val="none" w:sz="0" w:space="0" w:color="auto"/>
              </w:divBdr>
              <w:divsChild>
                <w:div w:id="2057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161+sum+HB46" TargetMode="External"/><Relationship Id="rId13" Type="http://schemas.openxmlformats.org/officeDocument/2006/relationships/hyperlink" Target="http://www.ltgov.virginia.gov/ini_childhoodsucces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vakids.org" TargetMode="External"/><Relationship Id="rId12" Type="http://schemas.openxmlformats.org/officeDocument/2006/relationships/hyperlink" Target="https://gonapsacc.org/resources/news-updates/new-go-nap-sacc-self-assessment-now-available%20"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www.vcpd.net" TargetMode="External"/><Relationship Id="rId1" Type="http://schemas.openxmlformats.org/officeDocument/2006/relationships/numbering" Target="numbering.xml"/><Relationship Id="rId6" Type="http://schemas.openxmlformats.org/officeDocument/2006/relationships/hyperlink" Target="http://vakids.org/" TargetMode="External"/><Relationship Id="rId11" Type="http://schemas.openxmlformats.org/officeDocument/2006/relationships/hyperlink" Target="file:///C:\Users\Program%20Specialist\Downloads\.%20%20http:\www.ecmhva.org\"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file:///C:\Users\Program%20Specialist\Downloads\.%20%20http:\www.cdc.gov\ncbddd\actearly\freematerial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s.virginia.gov/cgi-bin/legp604.exe?161+sum+HB47"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VCPD Coordinator</cp:lastModifiedBy>
  <cp:revision>2</cp:revision>
  <cp:lastPrinted>2015-12-16T02:12:00Z</cp:lastPrinted>
  <dcterms:created xsi:type="dcterms:W3CDTF">2015-12-17T22:41:00Z</dcterms:created>
  <dcterms:modified xsi:type="dcterms:W3CDTF">2015-12-17T22:41:00Z</dcterms:modified>
</cp:coreProperties>
</file>